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30" w:rsidRPr="00BE6326" w:rsidRDefault="00C41095" w:rsidP="004E2AB3">
      <w:pPr>
        <w:pStyle w:val="Title"/>
        <w:outlineLvl w:val="0"/>
        <w:rPr>
          <w:rFonts w:ascii="Calibri" w:hAnsi="Calibri" w:cs="Arial"/>
        </w:rPr>
      </w:pPr>
      <w:bookmarkStart w:id="0" w:name="_GoBack"/>
      <w:bookmarkEnd w:id="0"/>
      <w:r w:rsidRPr="00BE6326">
        <w:rPr>
          <w:rFonts w:ascii="Calibri" w:hAnsi="Calibri" w:cs="Arial"/>
        </w:rPr>
        <w:t>Bachelor of Arts in General Business</w:t>
      </w:r>
      <w:r w:rsidR="00454030" w:rsidRPr="00BE6326">
        <w:rPr>
          <w:rFonts w:ascii="Calibri" w:hAnsi="Calibri" w:cs="Arial"/>
        </w:rPr>
        <w:t xml:space="preserve"> (BAGB)</w:t>
      </w:r>
      <w:r w:rsidRPr="00BE6326">
        <w:rPr>
          <w:rFonts w:ascii="Calibri" w:hAnsi="Calibri" w:cs="Arial"/>
        </w:rPr>
        <w:t xml:space="preserve"> Requirements Chart</w:t>
      </w:r>
      <w:r w:rsidRPr="00BE6326">
        <w:rPr>
          <w:rFonts w:ascii="Calibri" w:hAnsi="Calibri" w:cs="Arial"/>
        </w:rPr>
        <w:br/>
      </w:r>
    </w:p>
    <w:tbl>
      <w:tblPr>
        <w:tblW w:w="106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000"/>
        <w:gridCol w:w="66"/>
        <w:gridCol w:w="1034"/>
        <w:gridCol w:w="1000"/>
        <w:gridCol w:w="33"/>
        <w:gridCol w:w="2067"/>
        <w:gridCol w:w="2200"/>
      </w:tblGrid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2AB3" w:rsidRPr="00BE6326" w:rsidRDefault="004E2AB3">
            <w:pPr>
              <w:pStyle w:val="BodyText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>
            <w:pPr>
              <w:pStyle w:val="BodyTex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LIFELONG LEARNING AREA</w:t>
            </w:r>
          </w:p>
          <w:p w:rsidR="004E2AB3" w:rsidRPr="00BE6326" w:rsidRDefault="004E2AB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>(12 competencies)</w:t>
            </w:r>
          </w:p>
        </w:tc>
        <w:tc>
          <w:tcPr>
            <w:tcW w:w="620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E2AB3" w:rsidRPr="00BE6326" w:rsidRDefault="004E2AB3">
            <w:pPr>
              <w:pStyle w:val="Heading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>
            <w:pPr>
              <w:pStyle w:val="Heading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LIBERAL LEARNING AND ELECTIVE AREA</w:t>
            </w:r>
          </w:p>
          <w:p w:rsidR="004E2AB3" w:rsidRPr="00BE6326" w:rsidRDefault="004E2AB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>(26 competencies)</w:t>
            </w:r>
          </w:p>
        </w:tc>
        <w:tc>
          <w:tcPr>
            <w:tcW w:w="22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2AB3" w:rsidRPr="00BE6326" w:rsidRDefault="004E2AB3">
            <w:pPr>
              <w:pStyle w:val="Heading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>
            <w:pPr>
              <w:pStyle w:val="Heading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FOCUS AREA</w:t>
            </w:r>
          </w:p>
          <w:p w:rsidR="004E2AB3" w:rsidRPr="00BE6326" w:rsidRDefault="004E2AB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>(12 competencies)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2AB3" w:rsidRPr="00BE6326" w:rsidRDefault="004E2AB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nil"/>
              <w:bottom w:val="single" w:sz="24" w:space="0" w:color="auto"/>
            </w:tcBorders>
          </w:tcPr>
          <w:p w:rsidR="004E2AB3" w:rsidRPr="00BE6326" w:rsidRDefault="004E2AB3">
            <w:pPr>
              <w:pStyle w:val="Heading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Arts &amp; Ideas</w:t>
            </w:r>
          </w:p>
          <w:p w:rsidR="004E2AB3" w:rsidRPr="00BE6326" w:rsidRDefault="004E2AB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>Category</w:t>
            </w:r>
          </w:p>
        </w:tc>
        <w:tc>
          <w:tcPr>
            <w:tcW w:w="2100" w:type="dxa"/>
            <w:gridSpan w:val="3"/>
            <w:tcBorders>
              <w:bottom w:val="single" w:sz="24" w:space="0" w:color="auto"/>
            </w:tcBorders>
          </w:tcPr>
          <w:p w:rsidR="004E2AB3" w:rsidRPr="00BE6326" w:rsidRDefault="004E2AB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>Human Community</w:t>
            </w:r>
          </w:p>
          <w:p w:rsidR="004E2AB3" w:rsidRPr="00BE6326" w:rsidRDefault="004E2AB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>Category</w:t>
            </w:r>
          </w:p>
        </w:tc>
        <w:tc>
          <w:tcPr>
            <w:tcW w:w="2100" w:type="dxa"/>
            <w:gridSpan w:val="2"/>
            <w:tcBorders>
              <w:bottom w:val="single" w:sz="24" w:space="0" w:color="auto"/>
              <w:right w:val="nil"/>
            </w:tcBorders>
          </w:tcPr>
          <w:p w:rsidR="004E2AB3" w:rsidRPr="00BE6326" w:rsidRDefault="004E2AB3">
            <w:pPr>
              <w:pStyle w:val="Heading1"/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The Scientific World</w:t>
            </w:r>
          </w:p>
          <w:p w:rsidR="004E2AB3" w:rsidRPr="00BE6326" w:rsidRDefault="004E2AB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>Category</w:t>
            </w:r>
          </w:p>
        </w:tc>
        <w:tc>
          <w:tcPr>
            <w:tcW w:w="220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2AB3" w:rsidRPr="00BE6326" w:rsidRDefault="004E2AB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20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</w:rPr>
            </w:pPr>
            <w:r w:rsidRPr="00BE6326">
              <w:rPr>
                <w:rFonts w:ascii="Calibri" w:hAnsi="Calibri" w:cs="Arial"/>
                <w:sz w:val="16"/>
              </w:rPr>
              <w:t>L-1 Independent Learning</w:t>
            </w:r>
            <w:r w:rsidR="00763702" w:rsidRPr="00BE6326">
              <w:rPr>
                <w:rFonts w:ascii="Calibri" w:hAnsi="Calibri" w:cs="Arial"/>
                <w:sz w:val="16"/>
              </w:rPr>
              <w:t xml:space="preserve"> Seminar</w:t>
            </w:r>
            <w:r w:rsidR="00B91552" w:rsidRPr="00BE6326">
              <w:rPr>
                <w:rFonts w:ascii="Calibri" w:hAnsi="Calibri" w:cs="Arial"/>
                <w:sz w:val="16"/>
              </w:rPr>
              <w:t xml:space="preserve"> (2 cr. hrs.)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</w:rPr>
            </w:pPr>
            <w:r w:rsidRPr="00BE6326">
              <w:rPr>
                <w:rFonts w:ascii="Calibri" w:hAnsi="Calibri" w:cs="Arial"/>
                <w:sz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A&amp;I  Elective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nil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HC  Elective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SW  Elective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E2AB3" w:rsidRPr="00BE6326" w:rsidRDefault="00763702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F-1 Focus Area Planning</w:t>
            </w:r>
            <w:r w:rsidR="004E2AB3"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</w:rPr>
            </w:pPr>
            <w:r w:rsidRPr="00BE6326">
              <w:rPr>
                <w:rFonts w:ascii="Calibri" w:hAnsi="Calibri" w:cs="Arial"/>
                <w:sz w:val="16"/>
              </w:rPr>
              <w:t xml:space="preserve">L-2   Foundations of Adult Learning </w:t>
            </w:r>
            <w:r w:rsidR="00B91552" w:rsidRPr="00BE6326">
              <w:rPr>
                <w:rFonts w:ascii="Calibri" w:hAnsi="Calibri" w:cs="Arial"/>
                <w:sz w:val="16"/>
              </w:rPr>
              <w:t xml:space="preserve"> (4 cr. hrs.)</w:t>
            </w:r>
          </w:p>
        </w:tc>
        <w:tc>
          <w:tcPr>
            <w:tcW w:w="2000" w:type="dxa"/>
            <w:tcBorders>
              <w:left w:val="nil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A&amp;I  Elective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3"/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BLW 201: Business Law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green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CLEP Accepted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(Sophomore Standing)</w:t>
            </w:r>
          </w:p>
        </w:tc>
        <w:tc>
          <w:tcPr>
            <w:tcW w:w="2100" w:type="dxa"/>
            <w:gridSpan w:val="2"/>
            <w:tcBorders>
              <w:right w:val="nil"/>
            </w:tcBorders>
          </w:tcPr>
          <w:p w:rsidR="00B40002" w:rsidRPr="00BE6326" w:rsidRDefault="00B40002" w:rsidP="00B4000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MIS 140: </w:t>
            </w:r>
            <w:r w:rsidRPr="00BE6326"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  <w:t>Management Information Systems</w:t>
            </w:r>
            <w:r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4E2AB3" w:rsidRPr="00BE6326" w:rsidRDefault="00B40002" w:rsidP="00B4000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(None)</w:t>
            </w: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F-2: ACC 101: 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Accounting I</w:t>
            </w:r>
          </w:p>
          <w:p w:rsidR="004E2AB3" w:rsidRPr="00BE6326" w:rsidRDefault="004E2AB3" w:rsidP="006146E0">
            <w:pPr>
              <w:rPr>
                <w:rFonts w:ascii="Calibri" w:hAnsi="Calibri" w:cs="Arial"/>
                <w:bCs/>
                <w:sz w:val="16"/>
                <w:szCs w:val="16"/>
                <w:highlight w:val="cyan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CLEP Accepted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Cs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(MAT 130 or equivalent)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B40002" w:rsidRDefault="004E2AB3" w:rsidP="004E2AB3">
            <w:pPr>
              <w:rPr>
                <w:rFonts w:ascii="Calibri" w:hAnsi="Calibri" w:cs="Arial"/>
                <w:sz w:val="16"/>
              </w:rPr>
            </w:pPr>
            <w:r w:rsidRPr="00BE6326">
              <w:rPr>
                <w:rFonts w:ascii="Calibri" w:hAnsi="Calibri" w:cs="Arial"/>
                <w:sz w:val="16"/>
              </w:rPr>
              <w:t>L-3 Civic Engagement</w:t>
            </w:r>
            <w:r w:rsidR="009A0EA4">
              <w:rPr>
                <w:rFonts w:ascii="Calibri" w:hAnsi="Calibri" w:cs="Arial"/>
                <w:sz w:val="16"/>
              </w:rPr>
              <w:t xml:space="preserve"> </w:t>
            </w:r>
          </w:p>
          <w:p w:rsidR="004E2AB3" w:rsidRPr="00BE6326" w:rsidRDefault="009A0EA4" w:rsidP="004E2AB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(2</w:t>
            </w:r>
            <w:r w:rsidR="00B40002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cr. hrs.)</w:t>
            </w:r>
          </w:p>
        </w:tc>
        <w:tc>
          <w:tcPr>
            <w:tcW w:w="2000" w:type="dxa"/>
            <w:tcBorders>
              <w:left w:val="nil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Communications course</w:t>
            </w:r>
            <w:r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E2AB3" w:rsidRPr="00BE6326" w:rsidRDefault="00DC298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(See BAGB Learning P</w:t>
            </w:r>
            <w:r w:rsidR="004E2AB3" w:rsidRPr="00BE6326">
              <w:rPr>
                <w:rFonts w:ascii="Calibri" w:hAnsi="Calibri" w:cs="Arial"/>
                <w:sz w:val="16"/>
                <w:szCs w:val="16"/>
              </w:rPr>
              <w:t>lan for details)</w:t>
            </w:r>
          </w:p>
        </w:tc>
        <w:tc>
          <w:tcPr>
            <w:tcW w:w="2100" w:type="dxa"/>
            <w:gridSpan w:val="3"/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ECO 105: Microeconomics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green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CLEP Accepted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(MAT 130 or equivalent)</w:t>
            </w:r>
          </w:p>
        </w:tc>
        <w:tc>
          <w:tcPr>
            <w:tcW w:w="2100" w:type="dxa"/>
            <w:gridSpan w:val="2"/>
            <w:tcBorders>
              <w:right w:val="nil"/>
            </w:tcBorders>
          </w:tcPr>
          <w:p w:rsidR="004E2AB3" w:rsidRPr="00BE6326" w:rsidRDefault="00DC298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MAT 135: Bus.</w:t>
            </w:r>
            <w:r w:rsidR="004E2AB3"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 Calculus I 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green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CLEP Accepted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(MAT 130 or equivalent)</w:t>
            </w: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F-3: ACC 102:  Accounting II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Cs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(ACC 101)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 xml:space="preserve">L-4:  </w:t>
            </w:r>
            <w:r w:rsidR="002B3ED5" w:rsidRPr="002B3ED5">
              <w:rPr>
                <w:rFonts w:ascii="Calibri" w:hAnsi="Calibri" w:cs="Arial"/>
                <w:sz w:val="16"/>
                <w:szCs w:val="16"/>
              </w:rPr>
              <w:t xml:space="preserve">Writing to Competence </w:t>
            </w:r>
            <w:r w:rsidR="00B91552" w:rsidRPr="00BE6326">
              <w:rPr>
                <w:rFonts w:ascii="Calibri" w:hAnsi="Calibri" w:cs="Arial"/>
                <w:sz w:val="16"/>
                <w:szCs w:val="16"/>
              </w:rPr>
              <w:t>(4 cr. hrs.)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nil"/>
              <w:bottom w:val="single" w:sz="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Professional Writing   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DC298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(see BAGB L</w:t>
            </w:r>
            <w:r w:rsidR="004E2AB3" w:rsidRPr="00BE6326">
              <w:rPr>
                <w:rFonts w:ascii="Calibri" w:hAnsi="Calibri" w:cs="Arial"/>
                <w:sz w:val="16"/>
                <w:szCs w:val="16"/>
              </w:rPr>
              <w:t>earning</w:t>
            </w:r>
            <w:r w:rsidRPr="00BE6326">
              <w:rPr>
                <w:rFonts w:ascii="Calibri" w:hAnsi="Calibri" w:cs="Arial"/>
                <w:sz w:val="16"/>
                <w:szCs w:val="16"/>
              </w:rPr>
              <w:t xml:space="preserve"> P</w:t>
            </w:r>
            <w:r w:rsidR="004E2AB3" w:rsidRPr="00BE6326">
              <w:rPr>
                <w:rFonts w:ascii="Calibri" w:hAnsi="Calibri" w:cs="Arial"/>
                <w:sz w:val="16"/>
                <w:szCs w:val="16"/>
              </w:rPr>
              <w:t>lan for details)</w:t>
            </w:r>
            <w:r w:rsidR="004E2AB3"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                       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ECO 106: Macroeconomics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green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CLEP Accepted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(MAT 130 or equivalent)</w:t>
            </w:r>
          </w:p>
        </w:tc>
        <w:tc>
          <w:tcPr>
            <w:tcW w:w="2100" w:type="dxa"/>
            <w:gridSpan w:val="2"/>
            <w:tcBorders>
              <w:right w:val="nil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IT 223: Data Analysis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(MAT 130 or equivalent)</w:t>
            </w:r>
          </w:p>
        </w:tc>
        <w:tc>
          <w:tcPr>
            <w:tcW w:w="22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F-4: MKT 301: Principles of Marketing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green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CLEP Accepted</w:t>
            </w:r>
          </w:p>
          <w:p w:rsidR="004E2AB3" w:rsidRPr="00BE6326" w:rsidRDefault="00B40002" w:rsidP="004E2AB3">
            <w:pPr>
              <w:jc w:val="right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(None)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</w:rPr>
              <w:t>L-5 Critical Thinking</w:t>
            </w:r>
            <w:r w:rsidR="00B91552" w:rsidRPr="00BE6326">
              <w:rPr>
                <w:rFonts w:ascii="Calibri" w:hAnsi="Calibri" w:cs="Arial"/>
                <w:sz w:val="16"/>
              </w:rPr>
              <w:t xml:space="preserve"> (4 cr. hrs.)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Business Ethics 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E2AB3" w:rsidRPr="00BE6326" w:rsidRDefault="00DC2983" w:rsidP="00526730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(see BAGB Learning P</w:t>
            </w:r>
            <w:r w:rsidR="004E2AB3" w:rsidRPr="00BE6326">
              <w:rPr>
                <w:rFonts w:ascii="Calibri" w:hAnsi="Calibri" w:cs="Arial"/>
                <w:sz w:val="16"/>
                <w:szCs w:val="16"/>
              </w:rPr>
              <w:t>lan for details)</w:t>
            </w:r>
          </w:p>
        </w:tc>
        <w:tc>
          <w:tcPr>
            <w:tcW w:w="2100" w:type="dxa"/>
            <w:gridSpan w:val="3"/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H4:  Power and Justice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right w:val="nil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S4: Interconnections in the Natural World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F-5: MKT 310: Consumer Behavior </w:t>
            </w:r>
          </w:p>
          <w:p w:rsidR="004E2AB3" w:rsidRPr="00BE6326" w:rsidRDefault="004E2AB3" w:rsidP="004E2AB3">
            <w:pPr>
              <w:pStyle w:val="Heading3"/>
              <w:jc w:val="right"/>
              <w:rPr>
                <w:rFonts w:ascii="Calibri" w:hAnsi="Calibri" w:cs="Arial"/>
                <w:b w:val="0"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 w:val="0"/>
                <w:sz w:val="16"/>
                <w:szCs w:val="16"/>
                <w:highlight w:val="cyan"/>
              </w:rPr>
              <w:t>(MKT 301)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L-6:  Quantitative Reasoning</w:t>
            </w:r>
            <w:r w:rsidR="00B91552" w:rsidRPr="00BE6326">
              <w:rPr>
                <w:rFonts w:ascii="Calibri" w:hAnsi="Calibri" w:cs="Arial"/>
                <w:sz w:val="16"/>
                <w:szCs w:val="16"/>
              </w:rPr>
              <w:t xml:space="preserve"> (4 cr. hrs.)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nil"/>
              <w:bottom w:val="single" w:sz="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A-5:  Creativity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H-5:  Globalization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nil"/>
            </w:tcBorders>
          </w:tcPr>
          <w:p w:rsidR="00B40002" w:rsidRDefault="004E2AB3" w:rsidP="00B40002">
            <w:pPr>
              <w:rPr>
                <w:rFonts w:ascii="Calibri" w:hAnsi="Calibri" w:cs="Arial"/>
                <w:sz w:val="16"/>
                <w:szCs w:val="16"/>
              </w:rPr>
            </w:pPr>
            <w:r w:rsidRPr="00B40002">
              <w:rPr>
                <w:rFonts w:ascii="Calibri" w:hAnsi="Calibri" w:cs="Arial"/>
                <w:sz w:val="16"/>
                <w:szCs w:val="16"/>
              </w:rPr>
              <w:t>S-5</w:t>
            </w:r>
            <w:r w:rsidR="00B40002">
              <w:rPr>
                <w:rFonts w:ascii="Calibri" w:hAnsi="Calibri" w:cs="Arial"/>
                <w:sz w:val="16"/>
                <w:szCs w:val="16"/>
              </w:rPr>
              <w:t>: Scientific Reasoning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F-6: MGT 300: Principles of Management</w:t>
            </w:r>
          </w:p>
          <w:p w:rsidR="004E2AB3" w:rsidRPr="00BE6326" w:rsidRDefault="004E2AB3" w:rsidP="00DC2983">
            <w:pPr>
              <w:rPr>
                <w:rFonts w:ascii="Calibri" w:hAnsi="Calibri" w:cs="Arial"/>
                <w:b/>
                <w:sz w:val="16"/>
                <w:szCs w:val="16"/>
                <w:highlight w:val="green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CLEP Accepted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Cs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(Junior Standing)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B40002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L-7:  Collaborative Learning</w:t>
            </w:r>
            <w:r w:rsidR="009A0EA4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4E2AB3" w:rsidRPr="00BE6326" w:rsidRDefault="009A0EA4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9A0EA4">
              <w:rPr>
                <w:rFonts w:ascii="Calibri" w:hAnsi="Calibri" w:cs="Arial"/>
                <w:sz w:val="16"/>
                <w:szCs w:val="16"/>
              </w:rPr>
              <w:t>2</w:t>
            </w:r>
            <w:r w:rsidR="00B4000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A0EA4">
              <w:rPr>
                <w:rFonts w:ascii="Calibri" w:hAnsi="Calibri" w:cs="Arial"/>
                <w:sz w:val="16"/>
                <w:szCs w:val="16"/>
              </w:rPr>
              <w:t>cr. hrs.)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BE6326">
              <w:rPr>
                <w:rFonts w:ascii="Calibri" w:hAnsi="Calibri" w:cs="Arial"/>
                <w:bCs/>
                <w:sz w:val="16"/>
                <w:szCs w:val="16"/>
              </w:rPr>
              <w:t>E-1  SNL Advanced Elective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4E2AB3" w:rsidRPr="00BE6326" w:rsidRDefault="004E2AB3" w:rsidP="004E2AB3">
            <w:pPr>
              <w:pStyle w:val="Heading5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BE6326">
              <w:rPr>
                <w:rFonts w:ascii="Calibri" w:hAnsi="Calibri"/>
                <w:b w:val="0"/>
                <w:bCs/>
                <w:sz w:val="16"/>
                <w:szCs w:val="16"/>
              </w:rPr>
              <w:t>E-2  SNL Advanced Elective</w:t>
            </w: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F-7: MGT 301: : Principles of Operations</w:t>
            </w:r>
            <w:r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Management</w:t>
            </w:r>
            <w:r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sz w:val="16"/>
                <w:szCs w:val="16"/>
                <w:highlight w:val="cyan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 xml:space="preserve">(ACC 101, ACC 102, 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IT 223, ECO 105)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B40002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L-8: Research Seminar</w:t>
            </w:r>
            <w:r w:rsidR="00B91552" w:rsidRPr="00BE632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4E2AB3" w:rsidRPr="00BE6326" w:rsidRDefault="00B91552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(6 cr. hrs.)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00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  <w:highlight w:val="cyan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S2X: MKT 202:  Quantitative Methods in Marketing or   </w:t>
            </w: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(IT 223 or equivalent)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         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  <w:lang w:val="fr-FR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  <w:lang w:val="fr-FR"/>
              </w:rPr>
              <w:t>F-8: FIN 290:  Finance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bCs/>
                <w:sz w:val="16"/>
                <w:szCs w:val="16"/>
                <w:highlight w:val="yellow"/>
              </w:rPr>
            </w:pP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Cs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  <w:lang w:val="fr-FR"/>
              </w:rPr>
              <w:t>(None)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L-9:  Research Seminar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BEX-1 Business Elective</w:t>
            </w:r>
            <w:r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="00DC2983" w:rsidRPr="00BE6326">
              <w:rPr>
                <w:rFonts w:ascii="Calibri" w:hAnsi="Calibri" w:cs="Arial"/>
                <w:sz w:val="16"/>
                <w:szCs w:val="16"/>
              </w:rPr>
              <w:t>(see BAGB Learning P</w:t>
            </w:r>
            <w:r w:rsidRPr="00BE6326">
              <w:rPr>
                <w:rFonts w:ascii="Calibri" w:hAnsi="Calibri" w:cs="Arial"/>
                <w:sz w:val="16"/>
                <w:szCs w:val="16"/>
              </w:rPr>
              <w:t>lan for details)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BEX-2 Business Elective</w:t>
            </w:r>
            <w:r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="00DC2983" w:rsidRPr="00BE6326">
              <w:rPr>
                <w:rFonts w:ascii="Calibri" w:hAnsi="Calibri" w:cs="Arial"/>
                <w:sz w:val="16"/>
                <w:szCs w:val="16"/>
              </w:rPr>
              <w:t>(see BAGB Learning P</w:t>
            </w:r>
            <w:r w:rsidRPr="00BE6326">
              <w:rPr>
                <w:rFonts w:ascii="Calibri" w:hAnsi="Calibri" w:cs="Arial"/>
                <w:sz w:val="16"/>
                <w:szCs w:val="16"/>
              </w:rPr>
              <w:t>lan for details)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BEX-3 Business Elective</w:t>
            </w:r>
            <w:r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="00DC2983" w:rsidRPr="00BE6326">
              <w:rPr>
                <w:rFonts w:ascii="Calibri" w:hAnsi="Calibri" w:cs="Arial"/>
                <w:sz w:val="16"/>
                <w:szCs w:val="16"/>
              </w:rPr>
              <w:t>(see BAGB Learning P</w:t>
            </w:r>
            <w:r w:rsidRPr="00BE6326">
              <w:rPr>
                <w:rFonts w:ascii="Calibri" w:hAnsi="Calibri" w:cs="Arial"/>
                <w:sz w:val="16"/>
                <w:szCs w:val="16"/>
              </w:rPr>
              <w:t>lan for details)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F-9: ECO 315: Money and Banking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sz w:val="16"/>
                <w:szCs w:val="16"/>
                <w:highlight w:val="cyan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(ECO 105, ECO 106,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Cs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MAT 130)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L-10:  Externship</w:t>
            </w:r>
            <w:r w:rsidR="00B91552" w:rsidRPr="00BE6326">
              <w:rPr>
                <w:rFonts w:ascii="Calibri" w:hAnsi="Calibri" w:cs="Arial"/>
                <w:sz w:val="16"/>
                <w:szCs w:val="16"/>
              </w:rPr>
              <w:t xml:space="preserve"> (4 cr. hrs.)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E2AB3" w:rsidRPr="00BE6326" w:rsidRDefault="004E2AB3" w:rsidP="004E2AB3">
            <w:pPr>
              <w:pStyle w:val="Heading2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EX-1: Open  Elective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>EX-2: Open  Elective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EX-3: Open  Elective </w:t>
            </w:r>
          </w:p>
          <w:p w:rsidR="004E2AB3" w:rsidRPr="00BE6326" w:rsidRDefault="004E2AB3" w:rsidP="004E2AB3">
            <w:pPr>
              <w:pStyle w:val="Heading5"/>
              <w:rPr>
                <w:rFonts w:ascii="Calibri" w:hAnsi="Calibri"/>
                <w:sz w:val="16"/>
                <w:szCs w:val="16"/>
              </w:rPr>
            </w:pPr>
          </w:p>
          <w:p w:rsidR="004E2AB3" w:rsidRPr="00BE6326" w:rsidRDefault="004E2AB3" w:rsidP="004E2A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2AB3" w:rsidRPr="00BE6326" w:rsidRDefault="004E2AB3" w:rsidP="00DC2983">
            <w:pPr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 xml:space="preserve">F- 10: ICS 394: </w:t>
            </w:r>
            <w:r w:rsidRPr="00BE6326"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  <w:t>Entrepre-neurship Strategy</w:t>
            </w:r>
            <w:r w:rsidRPr="00BE6326">
              <w:rPr>
                <w:rFonts w:ascii="Calibri" w:hAnsi="Calibri" w:cs="Arial"/>
                <w:bCs/>
                <w:sz w:val="16"/>
                <w:szCs w:val="16"/>
                <w:highlight w:val="yellow"/>
              </w:rPr>
              <w:t xml:space="preserve">      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sz w:val="16"/>
                <w:szCs w:val="16"/>
                <w:highlight w:val="cyan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 xml:space="preserve">(MGT 300, MKT 310,  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sz w:val="16"/>
                <w:szCs w:val="16"/>
                <w:highlight w:val="cyan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 xml:space="preserve">FIN 290 or FIN 310, </w:t>
            </w:r>
          </w:p>
          <w:p w:rsidR="004E2AB3" w:rsidRPr="00BE6326" w:rsidRDefault="004E2AB3" w:rsidP="004E2AB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</w:pPr>
            <w:r w:rsidRPr="00BE6326">
              <w:rPr>
                <w:rFonts w:ascii="Calibri" w:hAnsi="Calibri" w:cs="Arial"/>
                <w:sz w:val="16"/>
                <w:szCs w:val="16"/>
                <w:highlight w:val="cyan"/>
              </w:rPr>
              <w:t>Senior Standing)</w:t>
            </w: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L-11:  Externship</w:t>
            </w:r>
          </w:p>
        </w:tc>
        <w:tc>
          <w:tcPr>
            <w:tcW w:w="620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2AB3" w:rsidRPr="00BE6326" w:rsidRDefault="004E2AB3" w:rsidP="004E2A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526730" w:rsidRDefault="004E2AB3" w:rsidP="004E2AB3">
            <w:pPr>
              <w:jc w:val="center"/>
              <w:rPr>
                <w:rFonts w:ascii="Calibri" w:hAnsi="Calibri" w:cs="Arial"/>
                <w:sz w:val="18"/>
                <w:szCs w:val="18"/>
                <w:highlight w:val="yellow"/>
              </w:rPr>
            </w:pPr>
            <w:r w:rsidRPr="00526730">
              <w:rPr>
                <w:rFonts w:ascii="Calibri" w:hAnsi="Calibri" w:cs="Arial"/>
                <w:sz w:val="18"/>
                <w:szCs w:val="18"/>
                <w:highlight w:val="yellow"/>
              </w:rPr>
              <w:t>College of Business (COB) requirements highlighted in yellow.</w:t>
            </w:r>
          </w:p>
          <w:p w:rsidR="004E2AB3" w:rsidRPr="00526730" w:rsidRDefault="004E2AB3" w:rsidP="004E2AB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26730">
              <w:rPr>
                <w:rFonts w:ascii="Calibri" w:hAnsi="Calibri" w:cs="Arial"/>
                <w:sz w:val="18"/>
                <w:szCs w:val="18"/>
                <w:highlight w:val="cyan"/>
              </w:rPr>
              <w:t>Prerequisites for business courses highlighted in blue.</w:t>
            </w:r>
          </w:p>
          <w:p w:rsidR="004E2AB3" w:rsidRPr="00BE6326" w:rsidRDefault="004E2AB3" w:rsidP="004E2A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26730">
              <w:rPr>
                <w:rFonts w:ascii="Calibri" w:hAnsi="Calibri" w:cs="Arial"/>
                <w:sz w:val="18"/>
                <w:szCs w:val="18"/>
                <w:highlight w:val="green"/>
              </w:rPr>
              <w:t>CLEP exam options highlighted in green.</w:t>
            </w:r>
          </w:p>
        </w:tc>
        <w:tc>
          <w:tcPr>
            <w:tcW w:w="22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E2AB3" w:rsidRPr="00BE6326" w:rsidRDefault="004E2AB3" w:rsidP="004E2AB3">
            <w:pPr>
              <w:pStyle w:val="BodyText3"/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F-11:  Advanced Project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4E2AB3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22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002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L-12:  Summit Seminar</w:t>
            </w:r>
            <w:r w:rsidR="00B91552" w:rsidRPr="00BE632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4E2AB3" w:rsidRPr="00BE6326" w:rsidRDefault="00B91552" w:rsidP="004E2AB3">
            <w:pPr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(2 cr. hrs.)</w:t>
            </w:r>
          </w:p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 w:rsidP="004E2A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 w:rsidP="004E2A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4E2AB3" w:rsidP="004E2A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E2AB3" w:rsidRPr="00BE6326" w:rsidRDefault="00E3795A" w:rsidP="00C9219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E6326">
              <w:rPr>
                <w:rFonts w:ascii="Calibri" w:hAnsi="Calibri" w:cs="Arial"/>
                <w:sz w:val="16"/>
                <w:szCs w:val="16"/>
              </w:rPr>
              <w:t>Rev.</w:t>
            </w:r>
            <w:r w:rsidR="00C92199">
              <w:rPr>
                <w:rFonts w:ascii="Calibri" w:hAnsi="Calibri" w:cs="Arial"/>
                <w:sz w:val="16"/>
                <w:szCs w:val="16"/>
              </w:rPr>
              <w:t>6</w:t>
            </w:r>
            <w:r w:rsidR="004E2AB3" w:rsidRPr="00BE6326">
              <w:rPr>
                <w:rFonts w:ascii="Calibri" w:hAnsi="Calibri" w:cs="Arial"/>
                <w:sz w:val="16"/>
                <w:szCs w:val="16"/>
              </w:rPr>
              <w:t>-</w:t>
            </w:r>
            <w:r w:rsidR="00C92199">
              <w:rPr>
                <w:rFonts w:ascii="Calibri" w:hAnsi="Calibri" w:cs="Arial"/>
                <w:sz w:val="16"/>
                <w:szCs w:val="16"/>
              </w:rPr>
              <w:t>20</w:t>
            </w:r>
            <w:r w:rsidR="004E2AB3" w:rsidRPr="00BE6326">
              <w:rPr>
                <w:rFonts w:ascii="Calibri" w:hAnsi="Calibri" w:cs="Arial"/>
                <w:sz w:val="16"/>
                <w:szCs w:val="16"/>
              </w:rPr>
              <w:t>-1</w:t>
            </w:r>
            <w:r w:rsidR="00C92199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2AB3" w:rsidRPr="00BE6326" w:rsidRDefault="004E2AB3" w:rsidP="004E2AB3">
            <w:pPr>
              <w:pStyle w:val="Heading5"/>
              <w:rPr>
                <w:rFonts w:ascii="Calibri" w:hAnsi="Calibri"/>
                <w:b w:val="0"/>
                <w:sz w:val="16"/>
                <w:szCs w:val="16"/>
              </w:rPr>
            </w:pPr>
            <w:r w:rsidRPr="00BE6326">
              <w:rPr>
                <w:rFonts w:ascii="Calibri" w:hAnsi="Calibri"/>
                <w:b w:val="0"/>
                <w:bCs/>
                <w:sz w:val="16"/>
                <w:szCs w:val="16"/>
              </w:rPr>
              <w:t>F-12:  Advanced Project</w:t>
            </w:r>
          </w:p>
        </w:tc>
      </w:tr>
    </w:tbl>
    <w:p w:rsidR="004E2AB3" w:rsidRDefault="004E2AB3"/>
    <w:sectPr w:rsidR="004E2AB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CFD"/>
    <w:rsid w:val="000D5E1D"/>
    <w:rsid w:val="001012BE"/>
    <w:rsid w:val="002A4564"/>
    <w:rsid w:val="002B3ED5"/>
    <w:rsid w:val="003C389D"/>
    <w:rsid w:val="003F74FB"/>
    <w:rsid w:val="00424EF2"/>
    <w:rsid w:val="00454030"/>
    <w:rsid w:val="004E2AB3"/>
    <w:rsid w:val="00526730"/>
    <w:rsid w:val="006146E0"/>
    <w:rsid w:val="00763702"/>
    <w:rsid w:val="00847FB1"/>
    <w:rsid w:val="00903B14"/>
    <w:rsid w:val="009A0EA4"/>
    <w:rsid w:val="009A21C5"/>
    <w:rsid w:val="00B40002"/>
    <w:rsid w:val="00B91552"/>
    <w:rsid w:val="00BE6326"/>
    <w:rsid w:val="00C41095"/>
    <w:rsid w:val="00C92199"/>
    <w:rsid w:val="00CD7038"/>
    <w:rsid w:val="00DB17D7"/>
    <w:rsid w:val="00DC2983"/>
    <w:rsid w:val="00E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34184E-2AC1-4D50-9D30-8E584086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B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3">
    <w:name w:val="Body Text 3"/>
    <w:basedOn w:val="Normal"/>
    <w:rPr>
      <w:sz w:val="24"/>
    </w:rPr>
  </w:style>
  <w:style w:type="character" w:styleId="Hyperlink">
    <w:name w:val="Hyperlink"/>
    <w:rsid w:val="00C55407"/>
    <w:rPr>
      <w:color w:val="0000FF"/>
      <w:u w:val="single"/>
    </w:rPr>
  </w:style>
  <w:style w:type="paragraph" w:styleId="BalloonText">
    <w:name w:val="Balloon Text"/>
    <w:basedOn w:val="Normal"/>
    <w:semiHidden/>
    <w:rsid w:val="0024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569997-5F5F-4422-966E-8D0C61202BD2}"/>
</file>

<file path=customXml/itemProps2.xml><?xml version="1.0" encoding="utf-8"?>
<ds:datastoreItem xmlns:ds="http://schemas.openxmlformats.org/officeDocument/2006/customXml" ds:itemID="{F134A440-0ED1-4E0A-9E93-12C5084FA4B1}"/>
</file>

<file path=customXml/itemProps3.xml><?xml version="1.0" encoding="utf-8"?>
<ds:datastoreItem xmlns:ds="http://schemas.openxmlformats.org/officeDocument/2006/customXml" ds:itemID="{5540AB01-B91F-402D-B523-7C2FB0EA7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Bachelor Of Arts in Computing</vt:lpstr>
    </vt:vector>
  </TitlesOfParts>
  <Company>DePaul University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in General Business Requirements Chart Grid</dc:title>
  <dc:subject/>
  <dc:creator>DePaul University</dc:creator>
  <cp:keywords/>
  <cp:lastModifiedBy>Murphy, Doug</cp:lastModifiedBy>
  <cp:revision>2</cp:revision>
  <cp:lastPrinted>2009-09-25T17:21:00Z</cp:lastPrinted>
  <dcterms:created xsi:type="dcterms:W3CDTF">2016-06-27T14:32:00Z</dcterms:created>
  <dcterms:modified xsi:type="dcterms:W3CDTF">2016-06-27T14:32:00Z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