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4D" w:rsidRDefault="0084704D" w:rsidP="00601702">
      <w:pPr>
        <w:ind w:left="-90"/>
        <w:rPr>
          <w:sz w:val="6"/>
          <w:szCs w:val="6"/>
        </w:rPr>
      </w:pPr>
      <w:bookmarkStart w:id="0" w:name="_GoBack"/>
      <w:bookmarkEnd w:id="0"/>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00806FCC" w:rsidRPr="00806FCC">
        <w:rPr>
          <w:rFonts w:ascii="Arial Black" w:hAnsi="Arial Black" w:cs="Arial"/>
          <w:b/>
          <w:i/>
          <w:color w:val="660033"/>
          <w:sz w:val="30"/>
          <w:szCs w:val="30"/>
          <w:u w:val="single"/>
        </w:rPr>
        <w:t>FINAL PRODUCT</w:t>
      </w:r>
      <w:r w:rsidRPr="00806FCC">
        <w:rPr>
          <w:rFonts w:ascii="Arial Black" w:hAnsi="Arial Black" w:cs="Arial"/>
          <w:b/>
          <w:i/>
          <w:color w:val="660033"/>
          <w:sz w:val="30"/>
          <w:szCs w:val="30"/>
          <w:u w:val="single"/>
        </w:rPr>
        <w:t xml:space="preserve">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601702" w:rsidRPr="00472EB6" w:rsidRDefault="00601702" w:rsidP="00806FCC">
      <w:pPr>
        <w:rPr>
          <w:rFonts w:ascii="Arial" w:hAnsi="Arial" w:cs="Arial"/>
          <w:sz w:val="10"/>
          <w:szCs w:val="10"/>
        </w:rPr>
      </w:pPr>
    </w:p>
    <w:tbl>
      <w:tblPr>
        <w:tblW w:w="7038" w:type="dxa"/>
        <w:jc w:val="center"/>
        <w:tblLayout w:type="fixed"/>
        <w:tblLook w:val="0000" w:firstRow="0" w:lastRow="0" w:firstColumn="0" w:lastColumn="0" w:noHBand="0" w:noVBand="0"/>
      </w:tblPr>
      <w:tblGrid>
        <w:gridCol w:w="1098"/>
        <w:gridCol w:w="1867"/>
        <w:gridCol w:w="2273"/>
        <w:gridCol w:w="1800"/>
      </w:tblGrid>
      <w:tr w:rsidR="00195CA5" w:rsidRPr="003C7F89" w:rsidTr="00195CA5">
        <w:trPr>
          <w:cantSplit/>
          <w:jc w:val="center"/>
        </w:trPr>
        <w:tc>
          <w:tcPr>
            <w:tcW w:w="1098" w:type="dxa"/>
          </w:tcPr>
          <w:p w:rsidR="00195CA5" w:rsidRPr="00AA2563" w:rsidRDefault="00195CA5" w:rsidP="00E51137">
            <w:pPr>
              <w:spacing w:after="60"/>
              <w:jc w:val="right"/>
              <w:rPr>
                <w:rFonts w:ascii="Arial" w:hAnsi="Arial" w:cs="Arial"/>
                <w:b/>
                <w:bCs/>
                <w:i/>
                <w:sz w:val="18"/>
                <w:szCs w:val="18"/>
              </w:rPr>
            </w:pPr>
            <w:r w:rsidRPr="00AA2563">
              <w:rPr>
                <w:rFonts w:ascii="Arial" w:hAnsi="Arial" w:cs="Arial"/>
                <w:b/>
                <w:bCs/>
                <w:i/>
                <w:sz w:val="18"/>
                <w:szCs w:val="18"/>
              </w:rPr>
              <w:t>Assessor:</w:t>
            </w:r>
          </w:p>
        </w:tc>
        <w:tc>
          <w:tcPr>
            <w:tcW w:w="1867" w:type="dxa"/>
          </w:tcPr>
          <w:p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Student/Author</w:t>
            </w:r>
          </w:p>
        </w:tc>
        <w:tc>
          <w:tcPr>
            <w:tcW w:w="2273" w:type="dxa"/>
          </w:tcPr>
          <w:p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Professional Advisor</w:t>
            </w:r>
          </w:p>
        </w:tc>
        <w:tc>
          <w:tcPr>
            <w:tcW w:w="1800" w:type="dxa"/>
          </w:tcPr>
          <w:p w:rsidR="00195CA5" w:rsidRPr="003C7F89" w:rsidRDefault="00195CA5" w:rsidP="00E51137">
            <w:pPr>
              <w:spacing w:after="60"/>
              <w:rPr>
                <w:rFonts w:ascii="Arial" w:hAnsi="Arial" w:cs="Arial"/>
                <w:sz w:val="20"/>
              </w:rPr>
            </w:pPr>
            <w:r w:rsidRPr="003C7F89">
              <w:rPr>
                <w:rFonts w:ascii="Arial" w:hAnsi="Arial" w:cs="Arial"/>
                <w:sz w:val="20"/>
              </w:rPr>
              <w:t>___</w:t>
            </w:r>
            <w:r w:rsidRPr="00E722D3">
              <w:rPr>
                <w:rFonts w:ascii="Arial" w:hAnsi="Arial" w:cs="Arial"/>
                <w:sz w:val="18"/>
                <w:szCs w:val="18"/>
              </w:rPr>
              <w:t>Faculty Mentor</w:t>
            </w:r>
          </w:p>
        </w:tc>
      </w:tr>
    </w:tbl>
    <w:p w:rsidR="00806FCC" w:rsidRDefault="00806FCC" w:rsidP="00601702">
      <w:pPr>
        <w:ind w:left="-90"/>
        <w:jc w:val="center"/>
        <w:rPr>
          <w:rFonts w:ascii="Arial" w:hAnsi="Arial" w:cs="Arial"/>
          <w:sz w:val="2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proofErr w:type="gramStart"/>
      <w:r w:rsidRPr="00472EB6">
        <w:rPr>
          <w:rFonts w:ascii="Arial" w:hAnsi="Arial" w:cs="Arial"/>
          <w:bCs/>
          <w:sz w:val="18"/>
          <w:szCs w:val="18"/>
        </w:rPr>
        <w:t>have</w:t>
      </w:r>
      <w:proofErr w:type="gramEnd"/>
      <w:r w:rsidRPr="00472EB6">
        <w:rPr>
          <w:rFonts w:ascii="Arial" w:hAnsi="Arial" w:cs="Arial"/>
          <w:bCs/>
          <w:sz w:val="18"/>
          <w:szCs w:val="18"/>
        </w:rPr>
        <w:t xml:space="preser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 xml:space="preserve">Students may orient their inquiry for the Integrating Project from among several </w:t>
      </w:r>
      <w:proofErr w:type="gramStart"/>
      <w:r w:rsidR="0064459B" w:rsidRPr="007D76DD">
        <w:rPr>
          <w:rFonts w:ascii="Arial" w:hAnsi="Arial" w:cs="Arial"/>
          <w:sz w:val="20"/>
        </w:rPr>
        <w:t>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proofErr w:type="gramEnd"/>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1C7010">
        <w:tc>
          <w:tcPr>
            <w:tcW w:w="8640" w:type="dxa"/>
            <w:tcBorders>
              <w:bottom w:val="dashSmallGap" w:sz="4" w:space="0" w:color="auto"/>
            </w:tcBorders>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C27AD" w:rsidRDefault="009C27AD" w:rsidP="00977417">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p w:rsidR="00977417" w:rsidRPr="00977417" w:rsidRDefault="00977417" w:rsidP="00977417">
            <w:pPr>
              <w:pStyle w:val="BodyText"/>
              <w:spacing w:after="0"/>
              <w:ind w:left="78" w:right="86" w:hangingChars="78" w:hanging="78"/>
              <w:jc w:val="both"/>
              <w:rPr>
                <w:rFonts w:ascii="Arial" w:hAnsi="Arial" w:cs="Arial"/>
                <w:sz w:val="10"/>
                <w:szCs w:val="10"/>
                <w:lang/>
              </w:rPr>
            </w:pPr>
          </w:p>
        </w:tc>
      </w:tr>
      <w:tr w:rsidR="009C27AD" w:rsidRPr="00977417" w:rsidTr="00977417">
        <w:tc>
          <w:tcPr>
            <w:tcW w:w="8640" w:type="dxa"/>
            <w:tcBorders>
              <w:top w:val="dashSmallGap" w:sz="4" w:space="0" w:color="auto"/>
              <w:left w:val="dashSmallGap" w:sz="4" w:space="0" w:color="auto"/>
              <w:bottom w:val="dashSmallGap" w:sz="4" w:space="0" w:color="auto"/>
              <w:right w:val="dashSmallGap" w:sz="4" w:space="0" w:color="auto"/>
            </w:tcBorders>
            <w:shd w:val="clear" w:color="auto" w:fill="FFCCFF"/>
          </w:tcPr>
          <w:p w:rsidR="00EC5FF5" w:rsidRPr="00977417" w:rsidRDefault="00EC5FF5" w:rsidP="00977417">
            <w:pPr>
              <w:pStyle w:val="BodyText"/>
              <w:spacing w:after="0"/>
              <w:ind w:left="-90" w:right="90" w:hanging="187"/>
              <w:jc w:val="both"/>
              <w:rPr>
                <w:rFonts w:ascii="Arial" w:hAnsi="Arial" w:cs="Arial"/>
                <w:b/>
                <w:bCs/>
                <w:sz w:val="18"/>
                <w:szCs w:val="18"/>
                <w:lang/>
              </w:rPr>
            </w:pPr>
          </w:p>
          <w:p w:rsidR="009C27AD" w:rsidRPr="00977417" w:rsidRDefault="009C27AD" w:rsidP="00977417">
            <w:pPr>
              <w:pStyle w:val="BodyText"/>
              <w:spacing w:after="0"/>
              <w:ind w:left="162" w:right="90" w:hanging="187"/>
              <w:jc w:val="both"/>
              <w:rPr>
                <w:rFonts w:ascii="Arial" w:hAnsi="Arial" w:cs="Arial"/>
                <w:b/>
                <w:sz w:val="18"/>
                <w:szCs w:val="18"/>
                <w:lang/>
              </w:rPr>
            </w:pPr>
            <w:r w:rsidRPr="00977417">
              <w:rPr>
                <w:rFonts w:ascii="Arial" w:hAnsi="Arial" w:cs="Arial"/>
                <w:b/>
                <w:bCs/>
                <w:sz w:val="18"/>
                <w:szCs w:val="18"/>
                <w:lang/>
              </w:rPr>
              <w:sym w:font="Wingdings 3" w:char="F084"/>
            </w:r>
            <w:r w:rsidR="00A042AE" w:rsidRPr="00110D68">
              <w:rPr>
                <w:rFonts w:ascii="Arial Black" w:hAnsi="Arial Black" w:cs="Arial"/>
                <w:b/>
                <w:bCs/>
                <w:sz w:val="18"/>
                <w:szCs w:val="18"/>
                <w:u w:val="single"/>
                <w:lang/>
              </w:rPr>
              <w:t>Creative/Artistic Expression</w:t>
            </w:r>
            <w:r w:rsidRPr="00977417">
              <w:rPr>
                <w:rFonts w:ascii="Arial" w:hAnsi="Arial" w:cs="Arial"/>
                <w:b/>
                <w:sz w:val="18"/>
                <w:szCs w:val="18"/>
                <w:lang/>
              </w:rPr>
              <w:t>: This approach is characterized by advancing understanding through creative efforts drawing upon one</w:t>
            </w:r>
            <w:r w:rsidR="007E01E4" w:rsidRPr="00977417">
              <w:rPr>
                <w:rFonts w:ascii="Arial" w:hAnsi="Arial" w:cs="Arial"/>
                <w:b/>
                <w:sz w:val="18"/>
                <w:szCs w:val="18"/>
                <w:lang/>
              </w:rPr>
              <w:t xml:space="preserve"> or more media for expression. </w:t>
            </w:r>
            <w:r w:rsidRPr="00977417">
              <w:rPr>
                <w:rFonts w:ascii="Arial" w:hAnsi="Arial" w:cs="Arial"/>
                <w:b/>
                <w:sz w:val="18"/>
                <w:szCs w:val="18"/>
                <w:lang/>
              </w:rPr>
              <w:t xml:space="preserve">The </w:t>
            </w:r>
            <w:r w:rsidR="007E01E4" w:rsidRPr="00977417">
              <w:rPr>
                <w:rFonts w:ascii="Arial" w:hAnsi="Arial" w:cs="Arial"/>
                <w:b/>
                <w:sz w:val="18"/>
                <w:szCs w:val="18"/>
                <w:lang/>
              </w:rPr>
              <w:t>student identifies</w:t>
            </w:r>
            <w:r w:rsidRPr="00977417">
              <w:rPr>
                <w:rFonts w:ascii="Arial" w:hAnsi="Arial" w:cs="Arial"/>
                <w:b/>
                <w:sz w:val="18"/>
                <w:szCs w:val="18"/>
                <w:lang/>
              </w:rPr>
              <w:t xml:space="preserve"> an audience, purpose, and </w:t>
            </w:r>
            <w:proofErr w:type="gramStart"/>
            <w:r w:rsidRPr="00977417">
              <w:rPr>
                <w:rFonts w:ascii="Arial" w:hAnsi="Arial" w:cs="Arial"/>
                <w:b/>
                <w:sz w:val="18"/>
                <w:szCs w:val="18"/>
                <w:lang/>
              </w:rPr>
              <w:t>process(</w:t>
            </w:r>
            <w:proofErr w:type="gramEnd"/>
            <w:r w:rsidRPr="00977417">
              <w:rPr>
                <w:rFonts w:ascii="Arial" w:hAnsi="Arial" w:cs="Arial"/>
                <w:b/>
                <w:sz w:val="18"/>
                <w:szCs w:val="18"/>
                <w:lang/>
              </w:rPr>
              <w:t xml:space="preserve">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977417">
              <w:rPr>
                <w:rFonts w:ascii="Arial" w:hAnsi="Arial" w:cs="Arial"/>
                <w:b/>
                <w:sz w:val="18"/>
                <w:szCs w:val="18"/>
                <w:lang/>
              </w:rPr>
              <w:t>his/her</w:t>
            </w:r>
            <w:r w:rsidRPr="00977417">
              <w:rPr>
                <w:rFonts w:ascii="Arial" w:hAnsi="Arial" w:cs="Arial"/>
                <w:b/>
                <w:sz w:val="18"/>
                <w:szCs w:val="18"/>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977417" w:rsidRDefault="009C27AD" w:rsidP="00977417">
            <w:pPr>
              <w:pStyle w:val="BodyText"/>
              <w:spacing w:after="0"/>
              <w:ind w:left="-90" w:right="90" w:hanging="187"/>
              <w:jc w:val="both"/>
              <w:rPr>
                <w:rFonts w:ascii="Arial" w:hAnsi="Arial" w:cs="Arial"/>
                <w:b/>
                <w:bCs/>
                <w:sz w:val="18"/>
                <w:szCs w:val="18"/>
                <w:lang/>
              </w:rPr>
            </w:pPr>
          </w:p>
        </w:tc>
      </w:tr>
      <w:tr w:rsidR="009C27AD" w:rsidRPr="00AD5288" w:rsidTr="00977417">
        <w:tc>
          <w:tcPr>
            <w:tcW w:w="8640" w:type="dxa"/>
            <w:tcBorders>
              <w:top w:val="dashSmallGap" w:sz="4" w:space="0" w:color="auto"/>
            </w:tcBorders>
            <w:shd w:val="clear" w:color="auto" w:fill="auto"/>
          </w:tcPr>
          <w:p w:rsidR="00977417" w:rsidRPr="00977417" w:rsidRDefault="00977417" w:rsidP="00977417">
            <w:pPr>
              <w:pStyle w:val="BodyText"/>
              <w:spacing w:after="0"/>
              <w:ind w:left="78" w:right="86" w:hangingChars="78" w:hanging="78"/>
              <w:jc w:val="both"/>
              <w:rPr>
                <w:rFonts w:ascii="Arial" w:hAnsi="Arial" w:cs="Arial"/>
                <w:b/>
                <w:bCs/>
                <w:sz w:val="10"/>
                <w:szCs w:val="10"/>
                <w:lang/>
              </w:rPr>
            </w:pPr>
          </w:p>
          <w:p w:rsidR="009C27AD" w:rsidRPr="00AD5288" w:rsidRDefault="009C27AD" w:rsidP="00977417">
            <w:pPr>
              <w:pStyle w:val="BodyText"/>
              <w:spacing w:after="0"/>
              <w:ind w:left="125" w:right="86" w:hangingChars="78" w:hanging="125"/>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Integration</w:t>
            </w:r>
            <w:r w:rsidRPr="00AD5288">
              <w:rPr>
                <w:rFonts w:ascii="Arial" w:hAnsi="Arial" w:cs="Arial"/>
                <w:b/>
                <w:bCs/>
                <w:sz w:val="16"/>
                <w:szCs w:val="16"/>
                <w:lang/>
              </w:rPr>
              <w:t>:</w:t>
            </w:r>
            <w:r w:rsidRPr="00AD5288">
              <w:rPr>
                <w:rFonts w:ascii="Arial" w:hAnsi="Arial" w:cs="Arial"/>
                <w:bCs/>
                <w:sz w:val="16"/>
                <w:szCs w:val="16"/>
                <w:lang/>
              </w:rPr>
              <w:t xml:space="preserve"> </w:t>
            </w:r>
            <w:r w:rsidRPr="00AD5288">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lang/>
              </w:rPr>
              <w:t xml:space="preserve"> of understanding and meaning. </w:t>
            </w:r>
            <w:r w:rsidRPr="00AD5288">
              <w:rPr>
                <w:rFonts w:ascii="Arial" w:hAnsi="Arial" w:cs="Arial"/>
                <w:sz w:val="16"/>
                <w:szCs w:val="16"/>
                <w:lang/>
              </w:rPr>
              <w:t>Often, perspectives from multiple disciplines/fields are woven together with the student’s critical reflection on practice to arriv</w:t>
            </w:r>
            <w:r w:rsidR="007E01E4" w:rsidRPr="00AD5288">
              <w:rPr>
                <w:rFonts w:ascii="Arial" w:hAnsi="Arial" w:cs="Arial"/>
                <w:sz w:val="16"/>
                <w:szCs w:val="16"/>
                <w:lang/>
              </w:rPr>
              <w:t xml:space="preserve">e at new interpretations. </w:t>
            </w:r>
            <w:r w:rsidRPr="00AD5288">
              <w:rPr>
                <w:rFonts w:ascii="Arial" w:hAnsi="Arial" w:cs="Arial"/>
                <w:sz w:val="16"/>
                <w:szCs w:val="16"/>
                <w:lang/>
              </w:rPr>
              <w:t xml:space="preserve">This approach may include collection of some original data, or it may rely on existing data and information.  </w:t>
            </w:r>
          </w:p>
          <w:p w:rsidR="009C27AD" w:rsidRPr="00AD5288" w:rsidRDefault="00472EB6" w:rsidP="00977417">
            <w:pPr>
              <w:pStyle w:val="BodyText"/>
              <w:tabs>
                <w:tab w:val="left" w:pos="5496"/>
              </w:tabs>
              <w:spacing w:after="0"/>
              <w:ind w:left="125" w:right="86" w:hangingChars="78" w:hanging="125"/>
              <w:jc w:val="both"/>
              <w:rPr>
                <w:rFonts w:ascii="Arial" w:hAnsi="Arial" w:cs="Arial"/>
                <w:bCs/>
                <w:sz w:val="16"/>
                <w:szCs w:val="16"/>
                <w:lang/>
              </w:rPr>
            </w:pPr>
            <w:r w:rsidRPr="00AD5288">
              <w:rPr>
                <w:rFonts w:ascii="Arial" w:hAnsi="Arial" w:cs="Arial"/>
                <w:bCs/>
                <w:sz w:val="16"/>
                <w:szCs w:val="16"/>
                <w:lang/>
              </w:rPr>
              <w:tab/>
            </w:r>
            <w:r w:rsidRPr="00AD5288">
              <w:rPr>
                <w:rFonts w:ascii="Arial" w:hAnsi="Arial" w:cs="Arial"/>
                <w:bCs/>
                <w:sz w:val="16"/>
                <w:szCs w:val="16"/>
                <w:lang/>
              </w:rPr>
              <w:tab/>
            </w:r>
          </w:p>
        </w:tc>
      </w:tr>
      <w:tr w:rsidR="009C27AD" w:rsidRPr="00AD5288" w:rsidTr="00AD5288">
        <w:tc>
          <w:tcPr>
            <w:tcW w:w="8640" w:type="dxa"/>
            <w:shd w:val="clear" w:color="auto" w:fill="auto"/>
          </w:tcPr>
          <w:p w:rsidR="009C27AD" w:rsidRPr="00AD5288" w:rsidRDefault="009C27AD" w:rsidP="00977417">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of outcomes as appropriate to each of these phases. </w:t>
            </w:r>
            <w:r w:rsidRPr="00AD5288">
              <w:rPr>
                <w:rFonts w:ascii="Arial" w:hAnsi="Arial" w:cs="Arial"/>
                <w:bCs/>
                <w:i/>
                <w:iCs/>
                <w:sz w:val="16"/>
                <w:szCs w:val="16"/>
                <w:lang/>
              </w:rPr>
              <w:t xml:space="preserve"> </w:t>
            </w:r>
          </w:p>
          <w:p w:rsidR="009C27AD" w:rsidRPr="00AD5288" w:rsidRDefault="009C27AD" w:rsidP="00977417">
            <w:pPr>
              <w:pStyle w:val="BodyText"/>
              <w:spacing w:after="0"/>
              <w:ind w:left="-90" w:hanging="187"/>
              <w:jc w:val="both"/>
              <w:rPr>
                <w:rFonts w:ascii="Arial" w:hAnsi="Arial" w:cs="Arial"/>
                <w:bCs/>
                <w:sz w:val="16"/>
                <w:szCs w:val="16"/>
                <w:lang/>
              </w:rPr>
            </w:pPr>
          </w:p>
        </w:tc>
      </w:tr>
    </w:tbl>
    <w:p w:rsidR="003F0219" w:rsidRPr="00145948" w:rsidRDefault="003F0219" w:rsidP="003F0219">
      <w:pPr>
        <w:jc w:val="center"/>
        <w:rPr>
          <w:rFonts w:ascii="Arial" w:hAnsi="Arial" w:cs="Arial"/>
          <w:b/>
          <w:sz w:val="28"/>
          <w:szCs w:val="28"/>
          <w:u w:val="single"/>
        </w:rPr>
      </w:pPr>
      <w:r w:rsidRPr="00806FCC">
        <w:rPr>
          <w:rFonts w:ascii="Arial" w:hAnsi="Arial" w:cs="Arial"/>
          <w:b/>
          <w:szCs w:val="24"/>
          <w:u w:val="single"/>
        </w:rPr>
        <w:lastRenderedPageBreak/>
        <w:t xml:space="preserve">Integrating Project </w:t>
      </w:r>
      <w:r w:rsidR="00806FCC" w:rsidRPr="00806FCC">
        <w:rPr>
          <w:rFonts w:ascii="Arial" w:hAnsi="Arial" w:cs="Arial"/>
          <w:b/>
          <w:szCs w:val="24"/>
          <w:u w:val="single"/>
        </w:rPr>
        <w:t>FINAL PRODUCT</w:t>
      </w:r>
      <w:r w:rsidRPr="00806FCC">
        <w:rPr>
          <w:rFonts w:ascii="Arial" w:hAnsi="Arial" w:cs="Arial"/>
          <w:b/>
          <w:szCs w:val="24"/>
          <w:u w:val="single"/>
        </w:rPr>
        <w:t>:</w:t>
      </w:r>
      <w:r w:rsidRPr="00145948">
        <w:rPr>
          <w:rFonts w:ascii="Arial" w:hAnsi="Arial" w:cs="Arial"/>
          <w:b/>
          <w:sz w:val="28"/>
          <w:szCs w:val="28"/>
          <w:u w:val="single"/>
        </w:rPr>
        <w:t xml:space="preserve">  </w:t>
      </w:r>
      <w:r w:rsidR="00977417" w:rsidRPr="00977417">
        <w:rPr>
          <w:rFonts w:ascii="Arial Black" w:hAnsi="Arial Black" w:cs="Arial"/>
          <w:b/>
          <w:sz w:val="28"/>
          <w:szCs w:val="28"/>
          <w:u w:val="single"/>
          <w:shd w:val="clear" w:color="auto" w:fill="FFCCFF"/>
        </w:rPr>
        <w:t>Creative/Artistic</w:t>
      </w:r>
      <w:r w:rsidRPr="00977417">
        <w:rPr>
          <w:rFonts w:ascii="Arial Black" w:hAnsi="Arial Black" w:cs="Arial"/>
          <w:b/>
          <w:sz w:val="28"/>
          <w:szCs w:val="28"/>
          <w:u w:val="single"/>
          <w:shd w:val="clear" w:color="auto" w:fill="FFCCFF"/>
        </w:rPr>
        <w:t xml:space="preserve"> </w:t>
      </w:r>
      <w:r w:rsidR="00977417" w:rsidRPr="00977417">
        <w:rPr>
          <w:rFonts w:ascii="Arial Black" w:hAnsi="Arial Black" w:cs="Arial"/>
          <w:b/>
          <w:sz w:val="28"/>
          <w:szCs w:val="28"/>
          <w:u w:val="single"/>
          <w:shd w:val="clear" w:color="auto" w:fill="FFCCFF"/>
        </w:rPr>
        <w:t>Expression</w:t>
      </w:r>
    </w:p>
    <w:p w:rsidR="003F0219" w:rsidRDefault="003F0219" w:rsidP="003F0219">
      <w:pPr>
        <w:rPr>
          <w:rFonts w:ascii="Arial" w:hAnsi="Arial" w:cs="Arial"/>
          <w:b/>
        </w:rPr>
      </w:pPr>
    </w:p>
    <w:p w:rsidR="003F0219" w:rsidRPr="00D621A4" w:rsidRDefault="003F0219" w:rsidP="003F0219">
      <w:pPr>
        <w:rPr>
          <w:rFonts w:ascii="Arial" w:hAnsi="Arial" w:cs="Arial"/>
          <w:sz w:val="20"/>
        </w:rPr>
      </w:pPr>
      <w:r w:rsidRPr="00D621A4">
        <w:rPr>
          <w:rFonts w:ascii="Arial" w:hAnsi="Arial" w:cs="Arial"/>
          <w:sz w:val="20"/>
        </w:rPr>
        <w:t xml:space="preserve">Please assess the </w:t>
      </w:r>
      <w:r w:rsidR="00806FCC">
        <w:rPr>
          <w:rFonts w:ascii="Arial" w:hAnsi="Arial" w:cs="Arial"/>
          <w:sz w:val="20"/>
        </w:rPr>
        <w:t xml:space="preserve">Integr. </w:t>
      </w:r>
      <w:proofErr w:type="gramStart"/>
      <w:r w:rsidR="00806FCC">
        <w:rPr>
          <w:rFonts w:ascii="Arial" w:hAnsi="Arial" w:cs="Arial"/>
          <w:sz w:val="20"/>
        </w:rPr>
        <w:t>Proj.</w:t>
      </w:r>
      <w:proofErr w:type="gramEnd"/>
      <w:r w:rsidRPr="00D621A4">
        <w:rPr>
          <w:rFonts w:ascii="Arial" w:hAnsi="Arial" w:cs="Arial"/>
          <w:sz w:val="20"/>
        </w:rPr>
        <w:t xml:space="preserve"> </w:t>
      </w:r>
      <w:r w:rsidR="00806FCC">
        <w:rPr>
          <w:rFonts w:ascii="Arial" w:hAnsi="Arial" w:cs="Arial"/>
          <w:sz w:val="20"/>
        </w:rPr>
        <w:t>FINAL PRODUCT</w:t>
      </w:r>
      <w:r w:rsidRPr="00D621A4">
        <w:rPr>
          <w:rFonts w:ascii="Arial" w:hAnsi="Arial" w:cs="Arial"/>
          <w:sz w:val="20"/>
        </w:rPr>
        <w:t xml:space="preserve"> in accordance with each of the following areas:</w:t>
      </w:r>
    </w:p>
    <w:p w:rsidR="003F0219" w:rsidRDefault="003F0219" w:rsidP="003F0219">
      <w:pPr>
        <w:rPr>
          <w:rFonts w:ascii="Arial" w:hAnsi="Arial" w:cs="Arial"/>
          <w:sz w:val="22"/>
          <w:szCs w:val="22"/>
        </w:rPr>
      </w:pPr>
    </w:p>
    <w:p w:rsidR="00073EF3" w:rsidRPr="003F0219" w:rsidRDefault="00073EF3" w:rsidP="00073EF3">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the</w:t>
      </w:r>
      <w:r w:rsidRPr="00D621A4">
        <w:rPr>
          <w:rFonts w:ascii="Arial" w:hAnsi="Arial" w:cs="Arial"/>
          <w:sz w:val="20"/>
        </w:rPr>
        <w:t xml:space="preserve"> </w:t>
      </w:r>
      <w:r>
        <w:rPr>
          <w:rFonts w:ascii="Arial" w:hAnsi="Arial" w:cs="Arial"/>
          <w:b/>
          <w:sz w:val="20"/>
        </w:rPr>
        <w:t>project title</w:t>
      </w:r>
      <w:r w:rsidRPr="00CF1A10">
        <w:rPr>
          <w:rFonts w:ascii="Arial" w:hAnsi="Arial" w:cs="Arial"/>
          <w:sz w:val="20"/>
        </w:rPr>
        <w:t xml:space="preserve">; (b) </w:t>
      </w:r>
      <w:r w:rsidRPr="00850F3E">
        <w:rPr>
          <w:rFonts w:ascii="Arial" w:hAnsi="Arial" w:cs="Arial"/>
          <w:b/>
          <w:sz w:val="20"/>
        </w:rPr>
        <w:t>names</w:t>
      </w:r>
      <w:r w:rsidRPr="00D621A4">
        <w:rPr>
          <w:rFonts w:ascii="Arial" w:hAnsi="Arial" w:cs="Arial"/>
          <w:sz w:val="20"/>
        </w:rPr>
        <w:t xml:space="preserve"> of </w:t>
      </w:r>
      <w:r>
        <w:rPr>
          <w:rFonts w:ascii="Arial" w:hAnsi="Arial" w:cs="Arial"/>
          <w:sz w:val="20"/>
        </w:rPr>
        <w:t xml:space="preserve">the Student, Faculty Mentor, </w:t>
      </w:r>
      <w:r w:rsidRPr="00D621A4">
        <w:rPr>
          <w:rFonts w:ascii="Arial" w:hAnsi="Arial" w:cs="Arial"/>
          <w:sz w:val="20"/>
        </w:rPr>
        <w:t>Professional Advisor</w:t>
      </w:r>
      <w:r>
        <w:rPr>
          <w:rFonts w:ascii="Arial" w:hAnsi="Arial" w:cs="Arial"/>
          <w:sz w:val="20"/>
        </w:rPr>
        <w:t xml:space="preserve"> and Outside Assessor</w:t>
      </w:r>
      <w:r w:rsidRPr="00D621A4">
        <w:rPr>
          <w:rFonts w:ascii="Arial" w:hAnsi="Arial" w:cs="Arial"/>
          <w:sz w:val="20"/>
        </w:rPr>
        <w:t xml:space="preserve">;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Pr>
          <w:rFonts w:ascii="Arial" w:hAnsi="Arial" w:cs="Arial"/>
          <w:b/>
          <w:sz w:val="20"/>
        </w:rPr>
        <w:t>final product</w:t>
      </w:r>
      <w:r w:rsidRPr="00850F3E">
        <w:rPr>
          <w:rFonts w:ascii="Arial" w:hAnsi="Arial" w:cs="Arial"/>
          <w:b/>
          <w:sz w:val="20"/>
        </w:rPr>
        <w:t xml:space="preserve">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Pr="00851A9B" w:rsidRDefault="001E360D">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073EF3" w:rsidRPr="00D621A4" w:rsidRDefault="00073EF3" w:rsidP="00073EF3">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project. It includes: (a) a statement of </w:t>
      </w:r>
      <w:r w:rsidRPr="00D621A4">
        <w:rPr>
          <w:rFonts w:ascii="Arial" w:hAnsi="Arial" w:cs="Arial"/>
          <w:b/>
          <w:sz w:val="20"/>
        </w:rPr>
        <w:t>purpose</w:t>
      </w:r>
      <w:r w:rsidRPr="00D621A4">
        <w:rPr>
          <w:rFonts w:ascii="Arial" w:hAnsi="Arial" w:cs="Arial"/>
          <w:sz w:val="20"/>
        </w:rPr>
        <w:t xml:space="preserve"> </w:t>
      </w:r>
      <w:r>
        <w:rPr>
          <w:rFonts w:ascii="Arial" w:hAnsi="Arial" w:cs="Arial"/>
          <w:sz w:val="20"/>
        </w:rPr>
        <w:t xml:space="preserve">delineating the project addressed and the particular </w:t>
      </w:r>
      <w:r w:rsidRPr="008021E5">
        <w:rPr>
          <w:rFonts w:ascii="Arial" w:hAnsi="Arial" w:cs="Arial"/>
          <w:b/>
          <w:sz w:val="20"/>
        </w:rPr>
        <w:t>process</w:t>
      </w:r>
      <w:r>
        <w:rPr>
          <w:rFonts w:ascii="Arial" w:hAnsi="Arial" w:cs="Arial"/>
          <w:sz w:val="20"/>
        </w:rPr>
        <w:t xml:space="preserve"> that the student used to explore or innovatively apply; (b) a rationale for the student’s choice of creative/artistic </w:t>
      </w:r>
      <w:r>
        <w:rPr>
          <w:rFonts w:ascii="Arial" w:hAnsi="Arial" w:cs="Arial"/>
          <w:b/>
          <w:sz w:val="20"/>
        </w:rPr>
        <w:t xml:space="preserve">medium or </w:t>
      </w:r>
      <w:r w:rsidRPr="008021E5">
        <w:rPr>
          <w:rFonts w:ascii="Arial" w:hAnsi="Arial" w:cs="Arial"/>
          <w:b/>
          <w:sz w:val="20"/>
        </w:rPr>
        <w:t>media</w:t>
      </w:r>
      <w:r>
        <w:rPr>
          <w:rFonts w:ascii="Arial" w:hAnsi="Arial" w:cs="Arial"/>
          <w:b/>
          <w:sz w:val="20"/>
        </w:rPr>
        <w:t xml:space="preserve"> </w:t>
      </w:r>
      <w:r w:rsidRPr="0006659B">
        <w:rPr>
          <w:rFonts w:ascii="Arial" w:hAnsi="Arial" w:cs="Arial"/>
          <w:sz w:val="20"/>
        </w:rPr>
        <w:t>(e.g., visual—paint, video; textual—fiction, poetry, etc.);</w:t>
      </w:r>
      <w:r>
        <w:rPr>
          <w:rFonts w:ascii="Arial" w:hAnsi="Arial" w:cs="Arial"/>
          <w:sz w:val="20"/>
        </w:rPr>
        <w:t xml:space="preserve"> and, (c) an explanation of the particular </w:t>
      </w:r>
      <w:r w:rsidRPr="00CF1A10">
        <w:rPr>
          <w:rFonts w:ascii="Arial" w:hAnsi="Arial" w:cs="Arial"/>
          <w:b/>
          <w:sz w:val="20"/>
        </w:rPr>
        <w:t xml:space="preserve">areas the student </w:t>
      </w:r>
      <w:r>
        <w:rPr>
          <w:rFonts w:ascii="Arial" w:hAnsi="Arial" w:cs="Arial"/>
          <w:b/>
          <w:sz w:val="20"/>
        </w:rPr>
        <w:t xml:space="preserve">sought </w:t>
      </w:r>
      <w:r w:rsidRPr="00CF1A10">
        <w:rPr>
          <w:rFonts w:ascii="Arial" w:hAnsi="Arial" w:cs="Arial"/>
          <w:b/>
          <w:sz w:val="20"/>
        </w:rPr>
        <w:t>to master</w:t>
      </w:r>
      <w:r w:rsidRPr="00D621A4">
        <w:rPr>
          <w:rFonts w:ascii="Arial" w:hAnsi="Arial" w:cs="Arial"/>
          <w:sz w:val="20"/>
        </w:rPr>
        <w:t xml:space="preserve"> </w:t>
      </w:r>
      <w:r>
        <w:rPr>
          <w:rFonts w:ascii="Arial" w:hAnsi="Arial" w:cs="Arial"/>
          <w:sz w:val="20"/>
        </w:rPr>
        <w:t>within such.</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Default="003F0219">
            <w:pPr>
              <w:spacing w:line="184" w:lineRule="atLeast"/>
              <w:rPr>
                <w:rFonts w:ascii="Arial" w:hAnsi="Arial" w:cs="Arial"/>
                <w:sz w:val="16"/>
                <w:szCs w:val="16"/>
              </w:rPr>
            </w:pPr>
          </w:p>
          <w:p w:rsidR="001E360D" w:rsidRDefault="001E360D">
            <w:pPr>
              <w:spacing w:line="184" w:lineRule="atLeast"/>
              <w:rPr>
                <w:rFonts w:ascii="Arial" w:hAnsi="Arial" w:cs="Arial"/>
                <w:sz w:val="16"/>
                <w:szCs w:val="16"/>
              </w:rPr>
            </w:pPr>
          </w:p>
          <w:p w:rsidR="001E360D" w:rsidRDefault="001E360D">
            <w:pPr>
              <w:spacing w:line="184" w:lineRule="atLeast"/>
              <w:rPr>
                <w:rFonts w:ascii="Arial" w:hAnsi="Arial" w:cs="Arial"/>
                <w:sz w:val="16"/>
                <w:szCs w:val="16"/>
              </w:rPr>
            </w:pPr>
          </w:p>
          <w:p w:rsidR="001E360D" w:rsidRPr="00851A9B" w:rsidRDefault="001E360D">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73EF3" w:rsidRPr="00CF1A10" w:rsidRDefault="00073EF3" w:rsidP="00073EF3">
      <w:pPr>
        <w:widowControl/>
        <w:numPr>
          <w:ilvl w:val="0"/>
          <w:numId w:val="3"/>
        </w:numPr>
        <w:tabs>
          <w:tab w:val="clear" w:pos="283"/>
        </w:tabs>
        <w:suppressAutoHyphens w:val="0"/>
        <w:ind w:left="360" w:hanging="360"/>
        <w:jc w:val="both"/>
        <w:rPr>
          <w:rFonts w:ascii="Arial" w:hAnsi="Arial" w:cs="Arial"/>
          <w:b/>
          <w:sz w:val="22"/>
          <w:szCs w:val="22"/>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CF1A10">
        <w:rPr>
          <w:rFonts w:ascii="Arial" w:hAnsi="Arial" w:cs="Arial"/>
          <w:sz w:val="20"/>
        </w:rPr>
        <w:t>discussion</w:t>
      </w:r>
      <w:r w:rsidRPr="00D621A4">
        <w:rPr>
          <w:rFonts w:ascii="Arial" w:hAnsi="Arial" w:cs="Arial"/>
          <w:sz w:val="20"/>
        </w:rPr>
        <w:t xml:space="preserve"> of the </w:t>
      </w:r>
      <w:r w:rsidRPr="00CF1A10">
        <w:rPr>
          <w:rFonts w:ascii="Arial" w:hAnsi="Arial" w:cs="Arial"/>
          <w:b/>
          <w:sz w:val="20"/>
        </w:rPr>
        <w:t>genre(s) and/or traditions</w:t>
      </w:r>
      <w:r>
        <w:rPr>
          <w:rFonts w:ascii="Arial" w:hAnsi="Arial" w:cs="Arial"/>
          <w:sz w:val="20"/>
        </w:rPr>
        <w:t xml:space="preserve"> upon which the project drew; and, (b) an explanation of the </w:t>
      </w:r>
      <w:r w:rsidRPr="00CF1A10">
        <w:rPr>
          <w:rFonts w:ascii="Arial" w:hAnsi="Arial" w:cs="Arial"/>
          <w:b/>
          <w:sz w:val="20"/>
        </w:rPr>
        <w:t>relevant literature, conversations with advanced practitioners/artists and/or other contributing sources of influence</w:t>
      </w:r>
      <w:r>
        <w:rPr>
          <w:rFonts w:ascii="Arial" w:hAnsi="Arial" w:cs="Arial"/>
          <w:sz w:val="20"/>
        </w:rPr>
        <w:t xml:space="preserve"> upon which the project drew.</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Default="00804A82">
            <w:pPr>
              <w:spacing w:line="184" w:lineRule="atLeast"/>
              <w:rPr>
                <w:rFonts w:ascii="Arial" w:hAnsi="Arial" w:cs="Arial"/>
                <w:sz w:val="16"/>
                <w:szCs w:val="16"/>
              </w:rPr>
            </w:pPr>
          </w:p>
          <w:p w:rsidR="001E360D" w:rsidRDefault="001E360D">
            <w:pPr>
              <w:spacing w:line="184" w:lineRule="atLeast"/>
              <w:rPr>
                <w:rFonts w:ascii="Arial" w:hAnsi="Arial" w:cs="Arial"/>
                <w:sz w:val="16"/>
                <w:szCs w:val="16"/>
              </w:rPr>
            </w:pPr>
          </w:p>
          <w:p w:rsidR="001E360D" w:rsidRDefault="001E360D">
            <w:pPr>
              <w:spacing w:line="184" w:lineRule="atLeast"/>
              <w:rPr>
                <w:rFonts w:ascii="Arial" w:hAnsi="Arial" w:cs="Arial"/>
                <w:sz w:val="16"/>
                <w:szCs w:val="16"/>
              </w:rPr>
            </w:pPr>
          </w:p>
          <w:p w:rsidR="001E360D" w:rsidRPr="00851A9B" w:rsidRDefault="001E360D">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rsidR="003F0219" w:rsidRPr="003C7F89" w:rsidRDefault="00073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r>
        <w:rPr>
          <w:rFonts w:ascii="Arial" w:hAnsi="Arial" w:cs="Arial"/>
        </w:rPr>
        <w:br w:type="page"/>
      </w:r>
    </w:p>
    <w:p w:rsidR="00073EF3" w:rsidRPr="00D621A4" w:rsidRDefault="00073EF3" w:rsidP="00073EF3">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t>
      </w:r>
      <w:r>
        <w:rPr>
          <w:rFonts w:ascii="Arial" w:hAnsi="Arial" w:cs="Arial"/>
          <w:sz w:val="20"/>
        </w:rPr>
        <w:t xml:space="preserve">the technical, artistic and/or creative methods employed. It includes: (a) a description of the </w:t>
      </w:r>
      <w:r w:rsidRPr="00850F3E">
        <w:rPr>
          <w:rFonts w:ascii="Arial" w:hAnsi="Arial" w:cs="Arial"/>
          <w:b/>
          <w:sz w:val="20"/>
        </w:rPr>
        <w:t>technical aspects</w:t>
      </w:r>
      <w:r>
        <w:rPr>
          <w:rFonts w:ascii="Arial" w:hAnsi="Arial" w:cs="Arial"/>
          <w:sz w:val="20"/>
        </w:rPr>
        <w:t xml:space="preserve"> of the creative product; (b) an explanation of the </w:t>
      </w:r>
      <w:r w:rsidRPr="00850F3E">
        <w:rPr>
          <w:rFonts w:ascii="Arial" w:hAnsi="Arial" w:cs="Arial"/>
          <w:b/>
          <w:sz w:val="20"/>
        </w:rPr>
        <w:t>methods in terms of the standards of excellence</w:t>
      </w:r>
      <w:r>
        <w:rPr>
          <w:rFonts w:ascii="Arial" w:hAnsi="Arial" w:cs="Arial"/>
          <w:sz w:val="20"/>
        </w:rPr>
        <w:t xml:space="preserve"> employed in the field; and, (c) a </w:t>
      </w:r>
      <w:r w:rsidRPr="00850F3E">
        <w:rPr>
          <w:rFonts w:ascii="Arial" w:hAnsi="Arial" w:cs="Arial"/>
          <w:b/>
          <w:sz w:val="20"/>
        </w:rPr>
        <w:t>rationale</w:t>
      </w:r>
      <w:r>
        <w:rPr>
          <w:rFonts w:ascii="Arial" w:hAnsi="Arial" w:cs="Arial"/>
          <w:sz w:val="20"/>
        </w:rPr>
        <w:t xml:space="preserve"> for the choice of methods used. </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1E360D"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rsidR="001E360D"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2"/>
        </w:rPr>
      </w:pPr>
    </w:p>
    <w:p w:rsidR="00073EF3" w:rsidRPr="00D621A4" w:rsidRDefault="001E360D" w:rsidP="00073EF3">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 </w:t>
      </w:r>
      <w:r w:rsidR="00073EF3" w:rsidRPr="003C7F89">
        <w:rPr>
          <w:rFonts w:ascii="Arial" w:hAnsi="Arial" w:cs="Arial"/>
          <w:b/>
          <w:sz w:val="22"/>
        </w:rPr>
        <w:t xml:space="preserve">(5) </w:t>
      </w:r>
      <w:r w:rsidR="00073EF3">
        <w:rPr>
          <w:rFonts w:ascii="Arial Black" w:hAnsi="Arial Black" w:cs="Arial"/>
          <w:sz w:val="22"/>
          <w:szCs w:val="22"/>
          <w:u w:val="single"/>
        </w:rPr>
        <w:t>DATA ANALYSIS &amp; PRESENTATION</w:t>
      </w:r>
      <w:r w:rsidR="00073EF3" w:rsidRPr="004B7885">
        <w:rPr>
          <w:rFonts w:ascii="Arial Black" w:hAnsi="Arial Black" w:cs="Arial"/>
          <w:sz w:val="22"/>
          <w:szCs w:val="22"/>
        </w:rPr>
        <w:t>:</w:t>
      </w:r>
      <w:r w:rsidR="00073EF3">
        <w:rPr>
          <w:rFonts w:ascii="Arial" w:hAnsi="Arial" w:cs="Arial"/>
          <w:sz w:val="22"/>
          <w:szCs w:val="22"/>
        </w:rPr>
        <w:t xml:space="preserve"> </w:t>
      </w:r>
      <w:r w:rsidR="00073EF3" w:rsidRPr="00D621A4">
        <w:rPr>
          <w:rFonts w:ascii="Arial" w:hAnsi="Arial" w:cs="Arial"/>
          <w:sz w:val="20"/>
        </w:rPr>
        <w:t xml:space="preserve">This section provides an explanation of how data/information </w:t>
      </w:r>
      <w:r w:rsidR="00073EF3">
        <w:rPr>
          <w:rFonts w:ascii="Arial" w:hAnsi="Arial" w:cs="Arial"/>
          <w:sz w:val="20"/>
        </w:rPr>
        <w:t xml:space="preserve">was analyzed and </w:t>
      </w:r>
      <w:r w:rsidR="00073EF3" w:rsidRPr="00D621A4">
        <w:rPr>
          <w:rFonts w:ascii="Arial" w:hAnsi="Arial" w:cs="Arial"/>
          <w:sz w:val="20"/>
        </w:rPr>
        <w:t xml:space="preserve">interpreted (i.e., beyond simple description). It includes: (a) an explanation of </w:t>
      </w:r>
      <w:r w:rsidR="00073EF3" w:rsidRPr="00850F3E">
        <w:rPr>
          <w:rFonts w:ascii="Arial" w:hAnsi="Arial" w:cs="Arial"/>
          <w:b/>
          <w:sz w:val="20"/>
        </w:rPr>
        <w:t>how the products of</w:t>
      </w:r>
      <w:r w:rsidR="00073EF3">
        <w:rPr>
          <w:rFonts w:ascii="Arial" w:hAnsi="Arial" w:cs="Arial"/>
          <w:b/>
          <w:sz w:val="20"/>
        </w:rPr>
        <w:t xml:space="preserve"> the creative efforts transcended </w:t>
      </w:r>
      <w:r w:rsidR="00073EF3" w:rsidRPr="00850F3E">
        <w:rPr>
          <w:rFonts w:ascii="Arial" w:hAnsi="Arial" w:cs="Arial"/>
          <w:b/>
          <w:sz w:val="20"/>
        </w:rPr>
        <w:t>the technical and craft components of the product</w:t>
      </w:r>
      <w:r w:rsidR="00073EF3">
        <w:rPr>
          <w:rFonts w:ascii="Arial" w:hAnsi="Arial" w:cs="Arial"/>
          <w:sz w:val="20"/>
        </w:rPr>
        <w:t xml:space="preserve">; and, (b) a description of </w:t>
      </w:r>
      <w:r w:rsidR="00073EF3" w:rsidRPr="00850F3E">
        <w:rPr>
          <w:rFonts w:ascii="Arial" w:hAnsi="Arial" w:cs="Arial"/>
          <w:b/>
          <w:sz w:val="20"/>
        </w:rPr>
        <w:t>how the product enhance</w:t>
      </w:r>
      <w:r w:rsidR="00073EF3">
        <w:rPr>
          <w:rFonts w:ascii="Arial" w:hAnsi="Arial" w:cs="Arial"/>
          <w:b/>
          <w:sz w:val="20"/>
        </w:rPr>
        <w:t>d</w:t>
      </w:r>
      <w:r w:rsidR="00073EF3" w:rsidRPr="00850F3E">
        <w:rPr>
          <w:rFonts w:ascii="Arial" w:hAnsi="Arial" w:cs="Arial"/>
          <w:b/>
          <w:sz w:val="20"/>
        </w:rPr>
        <w:t xml:space="preserve"> the student’s capacity for future creative work</w:t>
      </w:r>
      <w:r w:rsidR="00073EF3">
        <w:rPr>
          <w:rFonts w:ascii="Arial" w:hAnsi="Arial" w:cs="Arial"/>
          <w:sz w:val="20"/>
        </w:rPr>
        <w:t>.</w:t>
      </w:r>
      <w:r w:rsidR="00073EF3" w:rsidRPr="00D621A4">
        <w:rPr>
          <w:rFonts w:ascii="Arial" w:hAnsi="Arial" w:cs="Arial"/>
          <w:sz w:val="20"/>
        </w:rPr>
        <w:t xml:space="preserve"> </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1E360D" w:rsidRDefault="001E360D">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73EF3" w:rsidRDefault="00073EF3" w:rsidP="00073EF3">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w:t>
      </w:r>
      <w:r>
        <w:rPr>
          <w:rFonts w:ascii="Arial" w:hAnsi="Arial" w:cs="Arial"/>
          <w:sz w:val="20"/>
        </w:rPr>
        <w:t xml:space="preserve">impacts </w:t>
      </w:r>
      <w:r w:rsidRPr="00D621A4">
        <w:rPr>
          <w:rFonts w:ascii="Arial" w:hAnsi="Arial" w:cs="Arial"/>
          <w:sz w:val="20"/>
        </w:rPr>
        <w:t xml:space="preserve">the field as well as the student. It includes: (a) </w:t>
      </w:r>
      <w:r>
        <w:rPr>
          <w:rFonts w:ascii="Arial" w:hAnsi="Arial" w:cs="Arial"/>
          <w:sz w:val="20"/>
        </w:rPr>
        <w:t xml:space="preserve">a description of the </w:t>
      </w:r>
      <w:r w:rsidRPr="0092271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92271E">
        <w:rPr>
          <w:rFonts w:ascii="Arial" w:hAnsi="Arial" w:cs="Arial"/>
          <w:b/>
          <w:sz w:val="20"/>
        </w:rPr>
        <w:t>intended audience</w:t>
      </w:r>
      <w:r w:rsidRPr="00D621A4">
        <w:rPr>
          <w:rFonts w:ascii="Arial" w:hAnsi="Arial" w:cs="Arial"/>
          <w:sz w:val="20"/>
        </w:rPr>
        <w:t xml:space="preserve">; (b) an explanation of how the </w:t>
      </w:r>
      <w:r>
        <w:rPr>
          <w:rFonts w:ascii="Arial" w:hAnsi="Arial" w:cs="Arial"/>
          <w:sz w:val="20"/>
        </w:rPr>
        <w:t xml:space="preserve">process of developing the project enabled the student to engage his/her </w:t>
      </w:r>
      <w:r w:rsidRPr="0092271E">
        <w:rPr>
          <w:rFonts w:ascii="Arial" w:hAnsi="Arial" w:cs="Arial"/>
          <w:b/>
          <w:sz w:val="20"/>
        </w:rPr>
        <w:t>ability to think—do—reflect</w:t>
      </w:r>
      <w:r w:rsidRPr="00D621A4">
        <w:rPr>
          <w:rFonts w:ascii="Arial" w:hAnsi="Arial" w:cs="Arial"/>
          <w:sz w:val="20"/>
        </w:rPr>
        <w:t xml:space="preserve">; and, (c) an explanation of the </w:t>
      </w:r>
      <w:r w:rsidRPr="0092271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w:t>
      </w:r>
      <w:r>
        <w:rPr>
          <w:rFonts w:ascii="Arial" w:hAnsi="Arial" w:cs="Arial"/>
          <w:sz w:val="20"/>
        </w:rPr>
        <w:t xml:space="preserve">that the student drew </w:t>
      </w:r>
      <w:r w:rsidRPr="00D621A4">
        <w:rPr>
          <w:rFonts w:ascii="Arial" w:hAnsi="Arial" w:cs="Arial"/>
          <w:sz w:val="20"/>
        </w:rPr>
        <w:t>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1E360D" w:rsidRDefault="001E360D">
            <w:pPr>
              <w:spacing w:line="184" w:lineRule="atLeast"/>
              <w:ind w:left="-18"/>
              <w:rPr>
                <w:rFonts w:ascii="Arial" w:hAnsi="Arial" w:cs="Arial"/>
                <w:sz w:val="16"/>
                <w:szCs w:val="16"/>
              </w:rPr>
            </w:pPr>
          </w:p>
          <w:p w:rsidR="001E360D" w:rsidRDefault="001E360D">
            <w:pPr>
              <w:spacing w:line="184" w:lineRule="atLeast"/>
              <w:ind w:left="-18"/>
              <w:rPr>
                <w:rFonts w:ascii="Arial" w:hAnsi="Arial" w:cs="Arial"/>
                <w:sz w:val="16"/>
                <w:szCs w:val="16"/>
              </w:rPr>
            </w:pPr>
          </w:p>
          <w:p w:rsidR="001E360D" w:rsidRPr="00851A9B" w:rsidRDefault="001E360D">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71701E" w:rsidRDefault="0071701E" w:rsidP="0071701E">
      <w:pPr>
        <w:widowControl/>
        <w:suppressAutoHyphens w:val="0"/>
        <w:ind w:left="360" w:hanging="360"/>
        <w:jc w:val="both"/>
        <w:rPr>
          <w:rFonts w:ascii="Arial" w:hAnsi="Arial" w:cs="Arial"/>
          <w:sz w:val="22"/>
          <w:szCs w:val="22"/>
        </w:rPr>
      </w:pPr>
      <w:r>
        <w:rPr>
          <w:rFonts w:ascii="Arial" w:hAnsi="Arial" w:cs="Arial"/>
          <w:b/>
          <w:sz w:val="22"/>
        </w:rPr>
        <w:br w:type="page"/>
      </w:r>
      <w:r>
        <w:rPr>
          <w:rFonts w:ascii="Arial" w:hAnsi="Arial" w:cs="Arial"/>
          <w:b/>
          <w:sz w:val="22"/>
        </w:rPr>
        <w:lastRenderedPageBreak/>
        <w:t>(7</w:t>
      </w:r>
      <w:r w:rsidRPr="003C7F89">
        <w:rPr>
          <w:rFonts w:ascii="Arial" w:hAnsi="Arial" w:cs="Arial"/>
          <w:b/>
          <w:sz w:val="22"/>
        </w:rPr>
        <w:t xml:space="preserve">) </w:t>
      </w:r>
      <w:r>
        <w:rPr>
          <w:rFonts w:ascii="Arial Black" w:hAnsi="Arial Black" w:cs="Arial"/>
          <w:sz w:val="22"/>
          <w:szCs w:val="22"/>
          <w:u w:val="single"/>
        </w:rPr>
        <w:t>ABSTRACT</w:t>
      </w:r>
      <w:r w:rsidRPr="00FB3C90">
        <w:rPr>
          <w:rFonts w:ascii="Arial Black" w:hAnsi="Arial Black" w:cs="Arial"/>
          <w:sz w:val="22"/>
          <w:szCs w:val="22"/>
          <w:u w:val="single"/>
        </w:rPr>
        <w:t>:</w:t>
      </w:r>
      <w:r>
        <w:rPr>
          <w:rFonts w:ascii="Arial" w:hAnsi="Arial" w:cs="Arial"/>
          <w:sz w:val="22"/>
          <w:szCs w:val="22"/>
        </w:rPr>
        <w:t xml:space="preserve"> </w:t>
      </w:r>
      <w:r w:rsidRPr="00D621A4">
        <w:rPr>
          <w:rFonts w:ascii="Arial" w:hAnsi="Arial" w:cs="Arial"/>
          <w:sz w:val="20"/>
        </w:rPr>
        <w:t xml:space="preserve">This </w:t>
      </w:r>
      <w:r>
        <w:rPr>
          <w:rFonts w:ascii="Arial" w:hAnsi="Arial" w:cs="Arial"/>
          <w:sz w:val="20"/>
        </w:rPr>
        <w:t xml:space="preserve">stand-alone </w:t>
      </w:r>
      <w:r w:rsidRPr="00D621A4">
        <w:rPr>
          <w:rFonts w:ascii="Arial" w:hAnsi="Arial" w:cs="Arial"/>
          <w:sz w:val="20"/>
        </w:rPr>
        <w:t xml:space="preserve">section provides </w:t>
      </w:r>
      <w:r>
        <w:rPr>
          <w:rFonts w:ascii="Arial" w:hAnsi="Arial" w:cs="Arial"/>
          <w:sz w:val="20"/>
        </w:rPr>
        <w:t>a concise (350-500 word) summary of the entire Integrating Project—what was done, why, how, with what key outcomes/implications for the student’s Graduate Focus Area?</w:t>
      </w:r>
    </w:p>
    <w:p w:rsidR="0071701E" w:rsidRPr="00851A9B" w:rsidRDefault="0071701E" w:rsidP="0071701E">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71701E" w:rsidRPr="003C7F89" w:rsidTr="007F504E">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71701E" w:rsidRPr="00851A9B" w:rsidRDefault="0071701E" w:rsidP="007F504E">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71701E" w:rsidRPr="00851A9B" w:rsidRDefault="0071701E" w:rsidP="007F504E">
            <w:pPr>
              <w:spacing w:line="184" w:lineRule="atLeast"/>
              <w:ind w:left="-18"/>
              <w:rPr>
                <w:rFonts w:ascii="Arial" w:hAnsi="Arial" w:cs="Arial"/>
                <w:sz w:val="16"/>
                <w:szCs w:val="16"/>
              </w:rPr>
            </w:pPr>
          </w:p>
          <w:p w:rsidR="0071701E" w:rsidRDefault="0071701E" w:rsidP="007F504E">
            <w:pPr>
              <w:spacing w:line="184" w:lineRule="atLeast"/>
              <w:ind w:left="-18"/>
              <w:rPr>
                <w:rFonts w:ascii="Arial" w:hAnsi="Arial" w:cs="Arial"/>
                <w:sz w:val="16"/>
                <w:szCs w:val="16"/>
              </w:rPr>
            </w:pPr>
          </w:p>
          <w:p w:rsidR="0071701E" w:rsidRDefault="0071701E" w:rsidP="007F504E">
            <w:pPr>
              <w:spacing w:line="184" w:lineRule="atLeast"/>
              <w:ind w:left="-18"/>
              <w:rPr>
                <w:rFonts w:ascii="Arial" w:hAnsi="Arial" w:cs="Arial"/>
                <w:sz w:val="16"/>
                <w:szCs w:val="16"/>
              </w:rPr>
            </w:pPr>
          </w:p>
          <w:p w:rsidR="0071701E" w:rsidRPr="00851A9B" w:rsidRDefault="0071701E" w:rsidP="007F504E">
            <w:pPr>
              <w:spacing w:line="184" w:lineRule="atLeast"/>
              <w:ind w:left="-18"/>
              <w:rPr>
                <w:rFonts w:ascii="Arial" w:hAnsi="Arial" w:cs="Arial"/>
                <w:sz w:val="16"/>
                <w:szCs w:val="16"/>
              </w:rPr>
            </w:pPr>
          </w:p>
          <w:p w:rsidR="0071701E" w:rsidRPr="00851A9B" w:rsidRDefault="0071701E" w:rsidP="007F504E">
            <w:pPr>
              <w:spacing w:line="184" w:lineRule="atLeast"/>
              <w:rPr>
                <w:rFonts w:ascii="Arial" w:hAnsi="Arial" w:cs="Arial"/>
                <w:sz w:val="16"/>
                <w:szCs w:val="16"/>
              </w:rPr>
            </w:pPr>
          </w:p>
          <w:p w:rsidR="0071701E" w:rsidRDefault="0071701E" w:rsidP="007F504E">
            <w:pPr>
              <w:spacing w:line="184" w:lineRule="atLeast"/>
              <w:rPr>
                <w:rFonts w:ascii="Arial" w:hAnsi="Arial" w:cs="Arial"/>
                <w:b/>
                <w:i/>
                <w:sz w:val="16"/>
                <w:szCs w:val="16"/>
              </w:rPr>
            </w:pPr>
          </w:p>
          <w:p w:rsidR="0071701E" w:rsidRDefault="0071701E" w:rsidP="007F504E">
            <w:pPr>
              <w:spacing w:line="184" w:lineRule="atLeast"/>
              <w:rPr>
                <w:rFonts w:ascii="Arial" w:hAnsi="Arial" w:cs="Arial"/>
                <w:b/>
                <w:i/>
                <w:sz w:val="16"/>
                <w:szCs w:val="16"/>
              </w:rPr>
            </w:pPr>
            <w:r>
              <w:rPr>
                <w:rFonts w:ascii="Arial" w:hAnsi="Arial" w:cs="Arial"/>
                <w:b/>
                <w:i/>
                <w:sz w:val="16"/>
                <w:szCs w:val="16"/>
              </w:rPr>
              <w:t xml:space="preserve"> </w:t>
            </w:r>
          </w:p>
          <w:p w:rsidR="0071701E" w:rsidRDefault="0071701E" w:rsidP="007F504E">
            <w:pPr>
              <w:spacing w:line="184" w:lineRule="atLeast"/>
              <w:rPr>
                <w:rFonts w:ascii="Arial" w:hAnsi="Arial" w:cs="Arial"/>
                <w:b/>
                <w:i/>
                <w:sz w:val="16"/>
                <w:szCs w:val="16"/>
              </w:rPr>
            </w:pPr>
          </w:p>
          <w:p w:rsidR="0071701E" w:rsidRDefault="0071701E" w:rsidP="007F504E">
            <w:pPr>
              <w:spacing w:line="184" w:lineRule="atLeast"/>
              <w:rPr>
                <w:rFonts w:ascii="Arial" w:hAnsi="Arial" w:cs="Arial"/>
                <w:b/>
                <w:i/>
                <w:sz w:val="16"/>
                <w:szCs w:val="16"/>
              </w:rPr>
            </w:pPr>
          </w:p>
          <w:p w:rsidR="0071701E" w:rsidRPr="00851A9B" w:rsidRDefault="0071701E" w:rsidP="007F504E">
            <w:pPr>
              <w:spacing w:line="184" w:lineRule="atLeast"/>
              <w:rPr>
                <w:rFonts w:ascii="Arial" w:hAnsi="Arial" w:cs="Arial"/>
                <w:b/>
                <w:i/>
                <w:sz w:val="16"/>
                <w:szCs w:val="16"/>
              </w:rPr>
            </w:pPr>
          </w:p>
        </w:tc>
      </w:tr>
      <w:tr w:rsidR="0071701E" w:rsidRPr="00851A9B" w:rsidTr="007F504E">
        <w:trPr>
          <w:cantSplit/>
        </w:trPr>
        <w:tc>
          <w:tcPr>
            <w:tcW w:w="1846" w:type="dxa"/>
            <w:tcBorders>
              <w:left w:val="single" w:sz="1" w:space="0" w:color="000000"/>
              <w:bottom w:val="single" w:sz="1" w:space="0" w:color="000000"/>
            </w:tcBorders>
          </w:tcPr>
          <w:p w:rsidR="0071701E" w:rsidRDefault="0071701E" w:rsidP="007F504E">
            <w:pPr>
              <w:jc w:val="right"/>
              <w:rPr>
                <w:rFonts w:ascii="Arial" w:hAnsi="Arial" w:cs="Arial"/>
                <w:b/>
                <w:i/>
                <w:sz w:val="16"/>
                <w:szCs w:val="16"/>
              </w:rPr>
            </w:pPr>
            <w:r w:rsidRPr="00851A9B">
              <w:rPr>
                <w:rFonts w:ascii="Arial" w:hAnsi="Arial" w:cs="Arial"/>
                <w:b/>
                <w:i/>
                <w:sz w:val="16"/>
                <w:szCs w:val="16"/>
              </w:rPr>
              <w:t>Review in brief:</w:t>
            </w:r>
          </w:p>
          <w:p w:rsidR="0071701E" w:rsidRPr="00D621A4" w:rsidRDefault="0071701E" w:rsidP="007F504E">
            <w:pPr>
              <w:jc w:val="right"/>
              <w:rPr>
                <w:rFonts w:ascii="Arial" w:hAnsi="Arial" w:cs="Arial"/>
                <w:b/>
                <w:i/>
                <w:sz w:val="10"/>
                <w:szCs w:val="10"/>
              </w:rPr>
            </w:pPr>
          </w:p>
        </w:tc>
        <w:tc>
          <w:tcPr>
            <w:tcW w:w="1935" w:type="dxa"/>
            <w:tcBorders>
              <w:left w:val="single" w:sz="1" w:space="0" w:color="000000"/>
              <w:bottom w:val="single" w:sz="1" w:space="0" w:color="000000"/>
            </w:tcBorders>
          </w:tcPr>
          <w:p w:rsidR="0071701E" w:rsidRPr="00851A9B" w:rsidRDefault="0071701E" w:rsidP="007F504E">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71701E" w:rsidRPr="00851A9B" w:rsidRDefault="0071701E" w:rsidP="007F504E">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71701E" w:rsidRPr="00851A9B" w:rsidRDefault="0071701E" w:rsidP="007F504E">
            <w:pPr>
              <w:ind w:left="-18"/>
              <w:jc w:val="center"/>
              <w:rPr>
                <w:rFonts w:ascii="Arial" w:hAnsi="Arial" w:cs="Arial"/>
                <w:i/>
                <w:sz w:val="16"/>
                <w:szCs w:val="16"/>
              </w:rPr>
            </w:pPr>
            <w:r w:rsidRPr="00851A9B">
              <w:rPr>
                <w:rFonts w:ascii="Arial" w:hAnsi="Arial" w:cs="Arial"/>
                <w:i/>
                <w:sz w:val="16"/>
                <w:szCs w:val="16"/>
              </w:rPr>
              <w:t>____Unacceptable</w:t>
            </w:r>
          </w:p>
        </w:tc>
      </w:tr>
    </w:tbl>
    <w:p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71701E" w:rsidRDefault="0071701E" w:rsidP="00717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423BDF" w:rsidRDefault="00423BDF"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r>
        <w:rPr>
          <w:rFonts w:ascii="Arial" w:hAnsi="Arial" w:cs="Arial"/>
        </w:rPr>
        <w:t xml:space="preserve"> </w:t>
      </w:r>
      <w:r>
        <w:rPr>
          <w:rFonts w:ascii="Arial" w:hAnsi="Arial" w:cs="Arial"/>
        </w:rPr>
        <w:sym w:font="Wingdings 2" w:char="F0AE"/>
      </w:r>
    </w:p>
    <w:p w:rsidR="00423BDF" w:rsidRDefault="00423BDF"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p>
    <w:p w:rsidR="00423BDF" w:rsidRPr="00774C6C" w:rsidRDefault="00423BDF" w:rsidP="00423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55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840"/>
      </w:tblGrid>
      <w:tr w:rsidR="00423BDF" w:rsidTr="000411A9">
        <w:tc>
          <w:tcPr>
            <w:tcW w:w="1710" w:type="dxa"/>
          </w:tcPr>
          <w:p w:rsidR="00423BDF" w:rsidRPr="00FE1BD9"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Pr>
                <w:rFonts w:ascii="Arial" w:hAnsi="Arial" w:cs="Arial"/>
                <w:b/>
                <w:sz w:val="16"/>
                <w:szCs w:val="16"/>
              </w:rPr>
              <w:t>Assessor Name</w:t>
            </w:r>
            <w:r w:rsidRPr="00FE1BD9">
              <w:rPr>
                <w:rFonts w:ascii="Arial" w:hAnsi="Arial" w:cs="Arial"/>
                <w:b/>
                <w:sz w:val="16"/>
                <w:szCs w:val="16"/>
              </w:rPr>
              <w:t xml:space="preserve"> </w:t>
            </w:r>
            <w:r w:rsidRPr="00FE1BD9">
              <w:rPr>
                <w:rFonts w:ascii="Arial" w:hAnsi="Arial" w:cs="Arial"/>
                <w:b/>
                <w:sz w:val="16"/>
                <w:szCs w:val="16"/>
              </w:rPr>
              <w:sym w:font="Wingdings 3" w:char="F0E2"/>
            </w:r>
          </w:p>
        </w:tc>
        <w:tc>
          <w:tcPr>
            <w:tcW w:w="6840" w:type="dxa"/>
          </w:tcPr>
          <w:p w:rsidR="00423BDF" w:rsidRPr="00780FFD"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r w:rsidR="00423BDF" w:rsidTr="000411A9">
        <w:tc>
          <w:tcPr>
            <w:tcW w:w="1710" w:type="dxa"/>
          </w:tcPr>
          <w:p w:rsidR="00423BDF" w:rsidRPr="00FE1BD9"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
              <w:jc w:val="right"/>
              <w:rPr>
                <w:rFonts w:ascii="Arial" w:hAnsi="Arial" w:cs="Arial"/>
                <w:b/>
                <w:sz w:val="16"/>
                <w:szCs w:val="16"/>
              </w:rPr>
            </w:pPr>
            <w:r w:rsidRPr="00FE1BD9">
              <w:rPr>
                <w:rFonts w:ascii="Arial" w:hAnsi="Arial" w:cs="Arial"/>
                <w:b/>
                <w:sz w:val="16"/>
                <w:szCs w:val="16"/>
              </w:rPr>
              <w:t xml:space="preserve">Email Address </w:t>
            </w:r>
            <w:r w:rsidRPr="00FE1BD9">
              <w:rPr>
                <w:rFonts w:ascii="Arial" w:hAnsi="Arial" w:cs="Arial"/>
                <w:b/>
                <w:sz w:val="16"/>
                <w:szCs w:val="16"/>
              </w:rPr>
              <w:sym w:font="Wingdings 3" w:char="F0E2"/>
            </w:r>
          </w:p>
        </w:tc>
        <w:tc>
          <w:tcPr>
            <w:tcW w:w="6840" w:type="dxa"/>
          </w:tcPr>
          <w:p w:rsidR="00423BDF" w:rsidRPr="00780FFD" w:rsidRDefault="00423BDF" w:rsidP="000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274" w:hanging="274"/>
              <w:rPr>
                <w:rFonts w:ascii="Arial" w:hAnsi="Arial" w:cs="Arial"/>
                <w:b/>
                <w:sz w:val="18"/>
                <w:szCs w:val="18"/>
              </w:rPr>
            </w:pPr>
          </w:p>
        </w:tc>
      </w:tr>
    </w:tbl>
    <w:p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423BDF" w:rsidRDefault="00423BDF" w:rsidP="00423B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caps/>
          <w:sz w:val="20"/>
        </w:rPr>
      </w:pPr>
    </w:p>
    <w:p w:rsidR="00423BDF" w:rsidRPr="00001A01" w:rsidRDefault="00423BDF" w:rsidP="00423BDF">
      <w:pPr>
        <w:pBdr>
          <w:top w:val="single" w:sz="12" w:space="1" w:color="auto"/>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Please submit Review Form to:</w:t>
      </w:r>
      <w:r w:rsidRPr="00001A01">
        <w:rPr>
          <w:rFonts w:ascii="Arial Black" w:hAnsi="Arial Black" w:cs="Arial"/>
          <w:b/>
          <w:sz w:val="20"/>
        </w:rPr>
        <w:t xml:space="preserve"> </w:t>
      </w:r>
    </w:p>
    <w:p w:rsidR="00423BDF"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423BDF" w:rsidRPr="00001A01"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423BDF" w:rsidRPr="00001A01" w:rsidRDefault="00423BDF" w:rsidP="00423BDF">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 use: MAAPS Program, School for New Learning, DePaul University, 1 E. Jackson Blvd., Chicago, IL 60604.</w:t>
      </w:r>
    </w:p>
    <w:p w:rsidR="007D3789" w:rsidRPr="00851A9B" w:rsidRDefault="007D3789" w:rsidP="00423B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i/>
          <w:sz w:val="20"/>
        </w:rPr>
      </w:pPr>
    </w:p>
    <w:sectPr w:rsidR="007D3789" w:rsidRPr="00851A9B"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BA" w:rsidRDefault="00D562BA">
      <w:r>
        <w:separator/>
      </w:r>
    </w:p>
  </w:endnote>
  <w:endnote w:type="continuationSeparator" w:id="0">
    <w:p w:rsidR="00D562BA" w:rsidRDefault="00D5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BA" w:rsidRDefault="00D562BA">
      <w:r>
        <w:separator/>
      </w:r>
    </w:p>
  </w:footnote>
  <w:footnote w:type="continuationSeparator" w:id="0">
    <w:p w:rsidR="00D562BA" w:rsidRDefault="00D562BA">
      <w:r>
        <w:continuationSeparator/>
      </w:r>
    </w:p>
  </w:footnote>
  <w:footnote w:id="1">
    <w:p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Boyer, E.L. (1990)</w:t>
      </w:r>
      <w:r>
        <w:rPr>
          <w:rFonts w:ascii="Arial" w:hAnsi="Arial" w:cs="Arial"/>
          <w:sz w:val="16"/>
          <w:szCs w:val="16"/>
        </w:rPr>
        <w:t>.</w:t>
      </w:r>
      <w:proofErr w:type="gramEnd"/>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proofErr w:type="gramStart"/>
      <w:r w:rsidRPr="004D7F3C">
        <w:rPr>
          <w:rFonts w:ascii="Arial" w:hAnsi="Arial" w:cs="Arial"/>
          <w:sz w:val="16"/>
          <w:szCs w:val="16"/>
        </w:rPr>
        <w:t>Fiddler, M., McGury, S., Marienau, C., Rogers</w:t>
      </w:r>
      <w:r>
        <w:rPr>
          <w:rFonts w:ascii="Arial" w:hAnsi="Arial" w:cs="Arial"/>
          <w:sz w:val="16"/>
          <w:szCs w:val="16"/>
        </w:rPr>
        <w:t>, R., and Scheideman, W. (1996).</w:t>
      </w:r>
      <w:proofErr w:type="gramEnd"/>
      <w:r>
        <w:rPr>
          <w:rFonts w:ascii="Arial" w:hAnsi="Arial" w:cs="Arial"/>
          <w:sz w:val="16"/>
          <w:szCs w:val="16"/>
        </w:rPr>
        <w:t xml:space="preserve"> </w:t>
      </w:r>
      <w:proofErr w:type="gramStart"/>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suggested framework.</w:t>
      </w:r>
      <w:proofErr w:type="gramEnd"/>
      <w:r w:rsidRPr="004D7F3C">
        <w:rPr>
          <w:rFonts w:ascii="Arial" w:hAnsi="Arial" w:cs="Arial"/>
          <w:sz w:val="16"/>
          <w:szCs w:val="16"/>
        </w:rPr>
        <w:t xml:space="preserve">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6839D9">
      <w:rPr>
        <w:rStyle w:val="PageNumber"/>
        <w:b/>
        <w:noProof/>
        <w:sz w:val="16"/>
        <w:szCs w:val="16"/>
      </w:rPr>
      <w:t>4</w:t>
    </w:r>
    <w:r w:rsidRPr="00737284">
      <w:rPr>
        <w:rStyle w:val="PageNumbe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77B"/>
    <w:rsid w:val="00001A01"/>
    <w:rsid w:val="00006F24"/>
    <w:rsid w:val="000411A9"/>
    <w:rsid w:val="0007162B"/>
    <w:rsid w:val="00073EF3"/>
    <w:rsid w:val="00093982"/>
    <w:rsid w:val="00096A80"/>
    <w:rsid w:val="0010359E"/>
    <w:rsid w:val="00110D68"/>
    <w:rsid w:val="00145948"/>
    <w:rsid w:val="00166439"/>
    <w:rsid w:val="00195CA5"/>
    <w:rsid w:val="001C7010"/>
    <w:rsid w:val="001E360D"/>
    <w:rsid w:val="002B6EFD"/>
    <w:rsid w:val="002E63BE"/>
    <w:rsid w:val="00355E6C"/>
    <w:rsid w:val="00360271"/>
    <w:rsid w:val="003C7F89"/>
    <w:rsid w:val="003D2E26"/>
    <w:rsid w:val="003F0219"/>
    <w:rsid w:val="00423BDF"/>
    <w:rsid w:val="00433467"/>
    <w:rsid w:val="00472EB6"/>
    <w:rsid w:val="00493AEF"/>
    <w:rsid w:val="004B12C4"/>
    <w:rsid w:val="004D7F3C"/>
    <w:rsid w:val="00580F66"/>
    <w:rsid w:val="005859E4"/>
    <w:rsid w:val="00601702"/>
    <w:rsid w:val="0064459B"/>
    <w:rsid w:val="006839D9"/>
    <w:rsid w:val="006F1CE4"/>
    <w:rsid w:val="0071494E"/>
    <w:rsid w:val="0071701E"/>
    <w:rsid w:val="00737284"/>
    <w:rsid w:val="00743ABC"/>
    <w:rsid w:val="007C7355"/>
    <w:rsid w:val="007D3789"/>
    <w:rsid w:val="007D76DD"/>
    <w:rsid w:val="007E01E4"/>
    <w:rsid w:val="007F504E"/>
    <w:rsid w:val="00804A82"/>
    <w:rsid w:val="00806FCC"/>
    <w:rsid w:val="00830BFD"/>
    <w:rsid w:val="0084704D"/>
    <w:rsid w:val="00851A9B"/>
    <w:rsid w:val="0092271E"/>
    <w:rsid w:val="00930560"/>
    <w:rsid w:val="00977417"/>
    <w:rsid w:val="0099371D"/>
    <w:rsid w:val="009C27AD"/>
    <w:rsid w:val="009E6EB2"/>
    <w:rsid w:val="009F6070"/>
    <w:rsid w:val="00A042AE"/>
    <w:rsid w:val="00A44A7C"/>
    <w:rsid w:val="00A7721B"/>
    <w:rsid w:val="00AA2563"/>
    <w:rsid w:val="00AD5288"/>
    <w:rsid w:val="00AE7572"/>
    <w:rsid w:val="00B02B3D"/>
    <w:rsid w:val="00B731DE"/>
    <w:rsid w:val="00B87474"/>
    <w:rsid w:val="00BA5464"/>
    <w:rsid w:val="00BC5EE1"/>
    <w:rsid w:val="00BD1AE2"/>
    <w:rsid w:val="00BF258D"/>
    <w:rsid w:val="00CA0CE6"/>
    <w:rsid w:val="00CC674F"/>
    <w:rsid w:val="00CD005F"/>
    <w:rsid w:val="00D0773C"/>
    <w:rsid w:val="00D17071"/>
    <w:rsid w:val="00D359D9"/>
    <w:rsid w:val="00D562BA"/>
    <w:rsid w:val="00D621A4"/>
    <w:rsid w:val="00D6753C"/>
    <w:rsid w:val="00D71F80"/>
    <w:rsid w:val="00DB177B"/>
    <w:rsid w:val="00E06107"/>
    <w:rsid w:val="00E30F3C"/>
    <w:rsid w:val="00E51137"/>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9AE0EDA-F31D-427A-9BD1-D4A76B1DCB5D}"/>
</file>

<file path=customXml/itemProps2.xml><?xml version="1.0" encoding="utf-8"?>
<ds:datastoreItem xmlns:ds="http://schemas.openxmlformats.org/officeDocument/2006/customXml" ds:itemID="{90F8DF12-AE4D-41F6-AAC4-87AC8E156E57}"/>
</file>

<file path=customXml/itemProps3.xml><?xml version="1.0" encoding="utf-8"?>
<ds:datastoreItem xmlns:ds="http://schemas.openxmlformats.org/officeDocument/2006/customXml" ds:itemID="{936970BA-5C7A-4BE9-8E87-840E77A3C27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7913</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University</dc:creator>
  <cp:lastModifiedBy>Galindo, Elvia</cp:lastModifiedBy>
  <cp:revision>2</cp:revision>
  <cp:lastPrinted>2014-08-05T15:48:00Z</cp:lastPrinted>
  <dcterms:created xsi:type="dcterms:W3CDTF">2017-07-25T21:07:00Z</dcterms:created>
  <dcterms:modified xsi:type="dcterms:W3CDTF">2017-07-25T21:07:00Z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